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3AD7A9D9"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311CF5" w:rsidRPr="002025A7">
        <w:rPr>
          <w:b/>
          <w:sz w:val="24"/>
          <w:lang w:val="en-US"/>
        </w:rPr>
        <w:t>VoiceAge Corporation</w:t>
      </w:r>
    </w:p>
    <w:p w14:paraId="5E969D5E" w14:textId="4EF2593F" w:rsidR="00CA5698" w:rsidRPr="007D19E8" w:rsidRDefault="00CA5698" w:rsidP="006D591B">
      <w:pPr>
        <w:tabs>
          <w:tab w:val="left" w:pos="1843"/>
        </w:tabs>
        <w:spacing w:before="120" w:after="60"/>
        <w:ind w:left="1834" w:hangingChars="764" w:hanging="1834"/>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8559E4" w:rsidRPr="008559E4">
        <w:rPr>
          <w:rFonts w:cs="Arial"/>
          <w:b/>
          <w:sz w:val="24"/>
          <w:szCs w:val="24"/>
          <w:lang w:val="en-US" w:eastAsia="ja-JP"/>
        </w:rPr>
        <w:t xml:space="preserve">DCR </w:t>
      </w:r>
      <w:r w:rsidR="00415AC7">
        <w:rPr>
          <w:rFonts w:cs="Arial"/>
          <w:b/>
          <w:sz w:val="24"/>
          <w:szCs w:val="24"/>
          <w:lang w:val="en-US" w:eastAsia="ja-JP"/>
        </w:rPr>
        <w:t>FOA/</w:t>
      </w:r>
      <w:r w:rsidR="008559E4" w:rsidRPr="008559E4">
        <w:rPr>
          <w:rFonts w:cs="Arial"/>
          <w:b/>
          <w:sz w:val="24"/>
          <w:szCs w:val="24"/>
          <w:lang w:val="en-US" w:eastAsia="ja-JP"/>
        </w:rPr>
        <w:t>HOA</w:t>
      </w:r>
      <w:r w:rsidR="00415AC7">
        <w:rPr>
          <w:rFonts w:cs="Arial"/>
          <w:b/>
          <w:sz w:val="24"/>
          <w:szCs w:val="24"/>
          <w:lang w:val="en-US" w:eastAsia="ja-JP"/>
        </w:rPr>
        <w:t>3</w:t>
      </w:r>
      <w:r w:rsidR="008559E4" w:rsidRPr="008559E4">
        <w:rPr>
          <w:rFonts w:cs="Arial"/>
          <w:b/>
          <w:sz w:val="24"/>
          <w:szCs w:val="24"/>
          <w:lang w:val="en-US" w:eastAsia="ja-JP"/>
        </w:rPr>
        <w:t xml:space="preserve"> test experiment using recorded content</w:t>
      </w:r>
    </w:p>
    <w:p w14:paraId="53200C05" w14:textId="391A3D65"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8559E4">
        <w:rPr>
          <w:rFonts w:cs="Arial"/>
          <w:b/>
          <w:sz w:val="24"/>
          <w:szCs w:val="24"/>
          <w:lang w:val="en-US" w:eastAsia="ja-JP"/>
        </w:rPr>
        <w:t>Information</w:t>
      </w:r>
    </w:p>
    <w:p w14:paraId="0F79F2BD" w14:textId="7011FBBE"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635494">
        <w:rPr>
          <w:rFonts w:cs="Arial"/>
          <w:b/>
          <w:sz w:val="24"/>
          <w:szCs w:val="24"/>
          <w:lang w:val="en-US" w:eastAsia="ja-JP"/>
        </w:rPr>
        <w:t>1</w:t>
      </w:r>
      <w:r w:rsidR="009934EC">
        <w:rPr>
          <w:rFonts w:cs="Arial"/>
          <w:b/>
          <w:sz w:val="24"/>
          <w:szCs w:val="24"/>
          <w:lang w:val="en-US" w:eastAsia="ja-JP"/>
        </w:rPr>
        <w:t>.</w:t>
      </w:r>
      <w:r w:rsidR="00635494">
        <w:rPr>
          <w:rFonts w:cs="Arial"/>
          <w:b/>
          <w:sz w:val="24"/>
          <w:szCs w:val="24"/>
          <w:lang w:val="en-US" w:eastAsia="ja-JP"/>
        </w:rPr>
        <w:t>3</w:t>
      </w:r>
    </w:p>
    <w:p w14:paraId="5461E4BF" w14:textId="77777777" w:rsidR="00D35AE4" w:rsidRPr="00F53EC8" w:rsidRDefault="00D35AE4" w:rsidP="00190C7D">
      <w:pPr>
        <w:spacing w:after="0"/>
        <w:rPr>
          <w:szCs w:val="24"/>
        </w:rPr>
      </w:pPr>
    </w:p>
    <w:p w14:paraId="39A9E7B1" w14:textId="77777777" w:rsidR="007F647A" w:rsidRPr="0054750A" w:rsidRDefault="007F647A" w:rsidP="007F647A">
      <w:pPr>
        <w:pStyle w:val="Heading1"/>
        <w:rPr>
          <w:lang w:val="en-CA"/>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rsidRPr="000C2992">
        <w:t>Introduction</w:t>
      </w:r>
    </w:p>
    <w:p w14:paraId="462A4512" w14:textId="77777777" w:rsidR="007F647A" w:rsidRPr="0054750A" w:rsidRDefault="007F647A" w:rsidP="007F647A">
      <w:pPr>
        <w:rPr>
          <w:lang w:val="en-CA"/>
        </w:rPr>
      </w:pPr>
      <w:r>
        <w:rPr>
          <w:rFonts w:cs="Arial"/>
        </w:rPr>
        <w:t xml:space="preserve">The </w:t>
      </w:r>
      <w:bookmarkStart w:id="10" w:name="_Hlk120787536"/>
      <w:r>
        <w:rPr>
          <w:rFonts w:cs="Arial"/>
        </w:rPr>
        <w:t xml:space="preserve">goal of this contribution is to report on a P.800 DCR test </w:t>
      </w:r>
      <w:r>
        <w:rPr>
          <w:rFonts w:cs="Arial"/>
        </w:rPr>
        <w:fldChar w:fldCharType="begin"/>
      </w:r>
      <w:r>
        <w:rPr>
          <w:rFonts w:cs="Arial"/>
        </w:rPr>
        <w:instrText xml:space="preserve"> REF _Ref102558650 \r \h </w:instrText>
      </w:r>
      <w:r>
        <w:rPr>
          <w:rFonts w:cs="Arial"/>
        </w:rPr>
      </w:r>
      <w:r>
        <w:rPr>
          <w:rFonts w:cs="Arial"/>
        </w:rPr>
        <w:fldChar w:fldCharType="separate"/>
      </w:r>
      <w:r>
        <w:rPr>
          <w:rFonts w:cs="Arial"/>
        </w:rPr>
        <w:t>[1]</w:t>
      </w:r>
      <w:r>
        <w:rPr>
          <w:rFonts w:cs="Arial"/>
        </w:rPr>
        <w:fldChar w:fldCharType="end"/>
      </w:r>
      <w:r>
        <w:rPr>
          <w:rFonts w:cs="Arial"/>
        </w:rPr>
        <w:t xml:space="preserve"> experiment run at the immersive listening laboratory at the University of Sherbrooke with the goal to contribute to the collective experience with immersive listening testing using naïve listeners. It is meant as a complement to results of previous DCR experiments with naïve listeners </w:t>
      </w:r>
      <w:r>
        <w:rPr>
          <w:rFonts w:cs="Arial"/>
        </w:rPr>
        <w:fldChar w:fldCharType="begin"/>
      </w:r>
      <w:r>
        <w:rPr>
          <w:rFonts w:cs="Arial"/>
        </w:rPr>
        <w:instrText xml:space="preserve"> REF _Ref120785660 \r \h </w:instrText>
      </w:r>
      <w:r>
        <w:rPr>
          <w:rFonts w:cs="Arial"/>
        </w:rPr>
      </w:r>
      <w:r>
        <w:rPr>
          <w:rFonts w:cs="Arial"/>
        </w:rPr>
        <w:fldChar w:fldCharType="separate"/>
      </w:r>
      <w:r>
        <w:rPr>
          <w:rFonts w:cs="Arial"/>
        </w:rPr>
        <w:t>[2]</w:t>
      </w:r>
      <w:r>
        <w:rPr>
          <w:rFonts w:cs="Arial"/>
        </w:rPr>
        <w:fldChar w:fldCharType="end"/>
      </w:r>
      <w:r>
        <w:rPr>
          <w:rFonts w:cs="Arial"/>
        </w:rPr>
        <w:t xml:space="preserve"> contributed by the same source. The test used 7.0+4 lo</w:t>
      </w:r>
      <w:bookmarkEnd w:id="10"/>
      <w:r>
        <w:rPr>
          <w:rFonts w:cs="Arial"/>
        </w:rPr>
        <w:t>udspeaker listening setup.</w:t>
      </w:r>
    </w:p>
    <w:bookmarkEnd w:id="8"/>
    <w:bookmarkEnd w:id="9"/>
    <w:p w14:paraId="5EA8A039" w14:textId="77777777" w:rsidR="007F647A" w:rsidRDefault="007F647A" w:rsidP="007F647A">
      <w:pPr>
        <w:pStyle w:val="Heading1"/>
        <w:rPr>
          <w:lang w:val="en-CA" w:eastAsia="fr-CA"/>
        </w:rPr>
      </w:pPr>
      <w:r>
        <w:rPr>
          <w:lang w:val="en-CA" w:eastAsia="fr-CA"/>
        </w:rPr>
        <w:t>Audio database</w:t>
      </w:r>
    </w:p>
    <w:p w14:paraId="06179F00"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en-CA" w:eastAsia="en-CA"/>
        </w:rPr>
      </w:pPr>
      <w:r w:rsidRPr="00F01B6A">
        <w:rPr>
          <w:rFonts w:eastAsia="Times New Roman" w:cs="Calibri"/>
          <w:lang w:val="en-CA" w:eastAsia="en-CA"/>
        </w:rPr>
        <w:t xml:space="preserve">Real-live recorded samples using Zylia </w:t>
      </w:r>
      <w:proofErr w:type="spellStart"/>
      <w:r w:rsidRPr="00F01B6A">
        <w:rPr>
          <w:rFonts w:eastAsia="Times New Roman" w:cs="Calibri"/>
          <w:lang w:val="en-CA" w:eastAsia="en-CA"/>
        </w:rPr>
        <w:t>ambisionic</w:t>
      </w:r>
      <w:proofErr w:type="spellEnd"/>
      <w:r w:rsidRPr="00F01B6A">
        <w:rPr>
          <w:rFonts w:eastAsia="Times New Roman" w:cs="Calibri"/>
          <w:lang w:val="en-CA" w:eastAsia="en-CA"/>
        </w:rPr>
        <w:t xml:space="preserve"> microp</w:t>
      </w:r>
      <w:r>
        <w:rPr>
          <w:rFonts w:eastAsia="Times New Roman" w:cs="Calibri"/>
          <w:lang w:val="en-CA" w:eastAsia="en-CA"/>
        </w:rPr>
        <w:t>h</w:t>
      </w:r>
      <w:r w:rsidRPr="00F01B6A">
        <w:rPr>
          <w:rFonts w:eastAsia="Times New Roman" w:cs="Calibri"/>
          <w:lang w:val="en-CA" w:eastAsia="en-CA"/>
        </w:rPr>
        <w:t>one (HOA3)</w:t>
      </w:r>
      <w:r>
        <w:rPr>
          <w:rFonts w:eastAsia="Times New Roman" w:cs="Calibri"/>
          <w:lang w:val="en-CA" w:eastAsia="en-CA"/>
        </w:rPr>
        <w:t>. The recording was done in a large and rather reverberant room.</w:t>
      </w:r>
    </w:p>
    <w:p w14:paraId="533B72E1"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en-CA" w:eastAsia="en-CA"/>
        </w:rPr>
      </w:pPr>
      <w:r w:rsidRPr="00F01B6A">
        <w:rPr>
          <w:rFonts w:eastAsia="Times New Roman" w:cs="Calibri"/>
          <w:lang w:val="en-CA" w:eastAsia="en-CA"/>
        </w:rPr>
        <w:t>Phonetically balanced single sentences concatenated into pairs with related meaning</w:t>
      </w:r>
      <w:r>
        <w:rPr>
          <w:rFonts w:eastAsia="Times New Roman" w:cs="Calibri"/>
          <w:lang w:val="en-CA" w:eastAsia="en-CA"/>
        </w:rPr>
        <w:t>.</w:t>
      </w:r>
    </w:p>
    <w:p w14:paraId="2AB2FE34"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en-CA" w:eastAsia="en-CA"/>
        </w:rPr>
      </w:pPr>
      <w:r w:rsidRPr="00F01B6A">
        <w:rPr>
          <w:rFonts w:eastAsia="Times New Roman" w:cs="Calibri"/>
          <w:lang w:val="en-CA" w:eastAsia="en-CA"/>
        </w:rPr>
        <w:t>4 male and 4 female talkers, always a male and a female talker in a sentence pair</w:t>
      </w:r>
      <w:r>
        <w:rPr>
          <w:rFonts w:eastAsia="Times New Roman" w:cs="Calibri"/>
          <w:lang w:val="en-CA" w:eastAsia="en-CA"/>
        </w:rPr>
        <w:t>.</w:t>
      </w:r>
    </w:p>
    <w:p w14:paraId="2FCEC9EA"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en-CA" w:eastAsia="en-CA"/>
        </w:rPr>
      </w:pPr>
      <w:r w:rsidRPr="00F01B6A">
        <w:rPr>
          <w:rFonts w:eastAsia="Times New Roman" w:cs="Calibri"/>
          <w:lang w:val="en-CA" w:eastAsia="en-CA"/>
        </w:rPr>
        <w:t>Sentence pairs simulating a conversation with natural transition from one talker to another. Half of the samples partially overlapped. The targeted overlap was about 30%.</w:t>
      </w:r>
    </w:p>
    <w:p w14:paraId="2B24D240"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en-CA" w:eastAsia="en-CA"/>
        </w:rPr>
      </w:pPr>
      <w:r w:rsidRPr="00F01B6A">
        <w:rPr>
          <w:rFonts w:eastAsia="Times New Roman" w:cs="Calibri"/>
          <w:lang w:val="en-CA" w:eastAsia="en-CA"/>
        </w:rPr>
        <w:t>Length of the samples – 6 or 7 s</w:t>
      </w:r>
      <w:r>
        <w:rPr>
          <w:rFonts w:eastAsia="Times New Roman" w:cs="Calibri"/>
          <w:lang w:val="en-CA" w:eastAsia="en-CA"/>
        </w:rPr>
        <w:t>.</w:t>
      </w:r>
    </w:p>
    <w:p w14:paraId="3EA2BC97"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fr-CA" w:eastAsia="en-CA"/>
        </w:rPr>
      </w:pPr>
      <w:r w:rsidRPr="00F01B6A">
        <w:rPr>
          <w:rFonts w:eastAsia="Times New Roman" w:cs="Calibri"/>
          <w:lang w:val="en-CA" w:eastAsia="en-CA"/>
        </w:rPr>
        <w:t>48 kHz sampling rate</w:t>
      </w:r>
      <w:r>
        <w:rPr>
          <w:rFonts w:eastAsia="Times New Roman" w:cs="Calibri"/>
          <w:lang w:val="en-CA" w:eastAsia="en-CA"/>
        </w:rPr>
        <w:t>.</w:t>
      </w:r>
    </w:p>
    <w:p w14:paraId="0429B072"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en-CA" w:eastAsia="en-CA"/>
        </w:rPr>
      </w:pPr>
      <w:r w:rsidRPr="00F01B6A">
        <w:rPr>
          <w:rFonts w:eastAsia="Times New Roman" w:cs="Calibri"/>
          <w:lang w:val="en-CA" w:eastAsia="en-CA"/>
        </w:rPr>
        <w:t>HOA3 and FOA input codec format</w:t>
      </w:r>
      <w:r>
        <w:rPr>
          <w:rFonts w:eastAsia="Times New Roman" w:cs="Calibri"/>
          <w:lang w:val="en-CA" w:eastAsia="en-CA"/>
        </w:rPr>
        <w:t>.</w:t>
      </w:r>
    </w:p>
    <w:p w14:paraId="4E62B2BF" w14:textId="77777777" w:rsidR="007F647A" w:rsidRPr="00F01B6A" w:rsidRDefault="007F647A" w:rsidP="007F647A">
      <w:pPr>
        <w:widowControl/>
        <w:numPr>
          <w:ilvl w:val="1"/>
          <w:numId w:val="37"/>
        </w:numPr>
        <w:tabs>
          <w:tab w:val="num" w:pos="1800"/>
        </w:tabs>
        <w:spacing w:after="0" w:line="240" w:lineRule="auto"/>
        <w:ind w:left="720"/>
        <w:textAlignment w:val="center"/>
        <w:rPr>
          <w:rFonts w:eastAsia="Times New Roman" w:cs="Calibri"/>
          <w:lang w:val="fr-CA" w:eastAsia="en-CA"/>
        </w:rPr>
      </w:pPr>
      <w:r w:rsidRPr="00F01B6A">
        <w:rPr>
          <w:rFonts w:eastAsia="Times New Roman" w:cs="Calibri"/>
          <w:lang w:val="en-CA" w:eastAsia="en-CA"/>
        </w:rPr>
        <w:t>Talkers Scenarios</w:t>
      </w:r>
    </w:p>
    <w:p w14:paraId="3B701F1B" w14:textId="77777777" w:rsidR="007F647A" w:rsidRPr="00F01B6A" w:rsidRDefault="007F647A" w:rsidP="007F647A">
      <w:pPr>
        <w:widowControl/>
        <w:numPr>
          <w:ilvl w:val="1"/>
          <w:numId w:val="40"/>
        </w:numPr>
        <w:spacing w:after="0" w:line="240" w:lineRule="auto"/>
        <w:textAlignment w:val="center"/>
        <w:rPr>
          <w:rFonts w:eastAsia="Times New Roman" w:cs="Calibri"/>
          <w:lang w:val="en-CA" w:eastAsia="en-CA"/>
        </w:rPr>
      </w:pPr>
      <w:r w:rsidRPr="00F01B6A">
        <w:rPr>
          <w:rFonts w:eastAsia="Times New Roman" w:cs="Calibri"/>
          <w:lang w:val="en-CA" w:eastAsia="en-CA"/>
        </w:rPr>
        <w:t>2 talkers sitting at a table, at 90° with respect to the microphone</w:t>
      </w:r>
      <w:r>
        <w:rPr>
          <w:rFonts w:eastAsia="Times New Roman" w:cs="Calibri"/>
          <w:lang w:val="en-CA" w:eastAsia="en-CA"/>
        </w:rPr>
        <w:t xml:space="preserve">. The utterances were </w:t>
      </w:r>
      <w:r w:rsidRPr="00F01B6A">
        <w:rPr>
          <w:rFonts w:eastAsia="Times New Roman" w:cs="Calibri"/>
          <w:lang w:val="en-CA" w:eastAsia="en-CA"/>
        </w:rPr>
        <w:t>non-overlapping</w:t>
      </w:r>
      <w:r>
        <w:rPr>
          <w:rFonts w:eastAsia="Times New Roman" w:cs="Calibri"/>
          <w:lang w:val="en-CA" w:eastAsia="en-CA"/>
        </w:rPr>
        <w:t>.</w:t>
      </w:r>
    </w:p>
    <w:p w14:paraId="576620DB" w14:textId="77777777" w:rsidR="007F647A" w:rsidRPr="00F01B6A" w:rsidRDefault="007F647A" w:rsidP="007F647A">
      <w:pPr>
        <w:widowControl/>
        <w:numPr>
          <w:ilvl w:val="1"/>
          <w:numId w:val="40"/>
        </w:numPr>
        <w:spacing w:after="0" w:line="240" w:lineRule="auto"/>
        <w:textAlignment w:val="center"/>
        <w:rPr>
          <w:rFonts w:eastAsia="Times New Roman" w:cs="Calibri"/>
          <w:lang w:val="en-CA" w:eastAsia="en-CA"/>
        </w:rPr>
      </w:pPr>
      <w:r w:rsidRPr="00F01B6A">
        <w:rPr>
          <w:rFonts w:eastAsia="Times New Roman" w:cs="Calibri"/>
          <w:lang w:val="en-CA" w:eastAsia="en-CA"/>
        </w:rPr>
        <w:t xml:space="preserve">2 talkers sitting at a table, face-to-face, with </w:t>
      </w:r>
      <w:r>
        <w:rPr>
          <w:rFonts w:eastAsia="Times New Roman" w:cs="Calibri"/>
          <w:lang w:val="en-CA" w:eastAsia="en-CA"/>
        </w:rPr>
        <w:t xml:space="preserve">the </w:t>
      </w:r>
      <w:r w:rsidRPr="00F01B6A">
        <w:rPr>
          <w:rFonts w:eastAsia="Times New Roman" w:cs="Calibri"/>
          <w:lang w:val="en-CA" w:eastAsia="en-CA"/>
        </w:rPr>
        <w:t>microphone in between</w:t>
      </w:r>
      <w:r>
        <w:rPr>
          <w:rFonts w:eastAsia="Times New Roman" w:cs="Calibri"/>
          <w:lang w:val="en-CA" w:eastAsia="en-CA"/>
        </w:rPr>
        <w:t>.</w:t>
      </w:r>
      <w:r w:rsidRPr="00F01B6A">
        <w:rPr>
          <w:rFonts w:eastAsia="Times New Roman" w:cs="Calibri"/>
          <w:lang w:val="en-CA" w:eastAsia="en-CA"/>
        </w:rPr>
        <w:t xml:space="preserve"> </w:t>
      </w:r>
      <w:r>
        <w:rPr>
          <w:rFonts w:eastAsia="Times New Roman" w:cs="Calibri"/>
          <w:lang w:val="en-CA" w:eastAsia="en-CA"/>
        </w:rPr>
        <w:t xml:space="preserve">The utterances were </w:t>
      </w:r>
      <w:r w:rsidRPr="00F01B6A">
        <w:rPr>
          <w:rFonts w:eastAsia="Times New Roman" w:cs="Calibri"/>
          <w:lang w:val="en-CA" w:eastAsia="en-CA"/>
        </w:rPr>
        <w:t>overlapping</w:t>
      </w:r>
      <w:r>
        <w:rPr>
          <w:rFonts w:eastAsia="Times New Roman" w:cs="Calibri"/>
          <w:lang w:val="en-CA" w:eastAsia="en-CA"/>
        </w:rPr>
        <w:t>.</w:t>
      </w:r>
    </w:p>
    <w:p w14:paraId="0407476E" w14:textId="77777777" w:rsidR="007F647A" w:rsidRPr="00F01B6A" w:rsidRDefault="007F647A" w:rsidP="007F647A">
      <w:pPr>
        <w:widowControl/>
        <w:numPr>
          <w:ilvl w:val="1"/>
          <w:numId w:val="40"/>
        </w:numPr>
        <w:spacing w:after="0" w:line="240" w:lineRule="auto"/>
        <w:textAlignment w:val="center"/>
        <w:rPr>
          <w:rFonts w:eastAsia="Times New Roman" w:cs="Calibri"/>
          <w:lang w:val="en-CA" w:eastAsia="en-CA"/>
        </w:rPr>
      </w:pPr>
      <w:r w:rsidRPr="00F01B6A">
        <w:rPr>
          <w:rFonts w:eastAsia="Times New Roman" w:cs="Calibri"/>
          <w:lang w:val="en-CA" w:eastAsia="en-CA"/>
        </w:rPr>
        <w:t>1 talker sitting at a table, second talker wal</w:t>
      </w:r>
      <w:r>
        <w:rPr>
          <w:rFonts w:eastAsia="Times New Roman" w:cs="Calibri"/>
          <w:lang w:val="en-CA" w:eastAsia="en-CA"/>
        </w:rPr>
        <w:t>k</w:t>
      </w:r>
      <w:r w:rsidRPr="00F01B6A">
        <w:rPr>
          <w:rFonts w:eastAsia="Times New Roman" w:cs="Calibri"/>
          <w:lang w:val="en-CA" w:eastAsia="en-CA"/>
        </w:rPr>
        <w:t>ing around</w:t>
      </w:r>
      <w:r>
        <w:rPr>
          <w:rFonts w:eastAsia="Times New Roman" w:cs="Calibri"/>
          <w:lang w:val="en-CA" w:eastAsia="en-CA"/>
        </w:rPr>
        <w:t xml:space="preserve"> the table.</w:t>
      </w:r>
      <w:r w:rsidRPr="00F01B6A">
        <w:rPr>
          <w:rFonts w:eastAsia="Times New Roman" w:cs="Calibri"/>
          <w:lang w:val="en-CA" w:eastAsia="en-CA"/>
        </w:rPr>
        <w:t xml:space="preserve"> </w:t>
      </w:r>
      <w:r>
        <w:rPr>
          <w:rFonts w:eastAsia="Times New Roman" w:cs="Calibri"/>
          <w:lang w:val="en-CA" w:eastAsia="en-CA"/>
        </w:rPr>
        <w:t xml:space="preserve">The utterances were </w:t>
      </w:r>
      <w:r w:rsidRPr="00F01B6A">
        <w:rPr>
          <w:rFonts w:eastAsia="Times New Roman" w:cs="Calibri"/>
          <w:lang w:val="en-CA" w:eastAsia="en-CA"/>
        </w:rPr>
        <w:t>non-overlapping</w:t>
      </w:r>
      <w:r>
        <w:rPr>
          <w:rFonts w:eastAsia="Times New Roman" w:cs="Calibri"/>
          <w:lang w:val="en-CA" w:eastAsia="en-CA"/>
        </w:rPr>
        <w:t>.</w:t>
      </w:r>
    </w:p>
    <w:p w14:paraId="264C0095" w14:textId="77777777" w:rsidR="007F647A" w:rsidRPr="00F01B6A" w:rsidRDefault="007F647A" w:rsidP="007F647A">
      <w:pPr>
        <w:widowControl/>
        <w:numPr>
          <w:ilvl w:val="1"/>
          <w:numId w:val="40"/>
        </w:numPr>
        <w:spacing w:after="0" w:line="240" w:lineRule="auto"/>
        <w:textAlignment w:val="center"/>
        <w:rPr>
          <w:rFonts w:eastAsia="Times New Roman" w:cs="Calibri"/>
          <w:lang w:val="en-CA" w:eastAsia="en-CA"/>
        </w:rPr>
      </w:pPr>
      <w:r w:rsidRPr="00F01B6A">
        <w:rPr>
          <w:rFonts w:eastAsia="Times New Roman" w:cs="Calibri"/>
          <w:lang w:val="en-CA" w:eastAsia="en-CA"/>
        </w:rPr>
        <w:t>2 ta</w:t>
      </w:r>
      <w:r>
        <w:rPr>
          <w:rFonts w:eastAsia="Times New Roman" w:cs="Calibri"/>
          <w:lang w:val="en-CA" w:eastAsia="en-CA"/>
        </w:rPr>
        <w:t>l</w:t>
      </w:r>
      <w:r w:rsidRPr="00F01B6A">
        <w:rPr>
          <w:rFonts w:eastAsia="Times New Roman" w:cs="Calibri"/>
          <w:lang w:val="en-CA" w:eastAsia="en-CA"/>
        </w:rPr>
        <w:t xml:space="preserve">kers sitting at a table at 90°, one </w:t>
      </w:r>
      <w:r>
        <w:rPr>
          <w:rFonts w:eastAsia="Times New Roman" w:cs="Calibri"/>
          <w:lang w:val="en-CA" w:eastAsia="en-CA"/>
        </w:rPr>
        <w:t>talker</w:t>
      </w:r>
      <w:r w:rsidRPr="00F01B6A">
        <w:rPr>
          <w:rFonts w:eastAsia="Times New Roman" w:cs="Calibri"/>
          <w:lang w:val="en-CA" w:eastAsia="en-CA"/>
        </w:rPr>
        <w:t xml:space="preserve"> stands up and sits down while talking</w:t>
      </w:r>
      <w:r>
        <w:rPr>
          <w:rFonts w:eastAsia="Times New Roman" w:cs="Calibri"/>
          <w:lang w:val="en-CA" w:eastAsia="en-CA"/>
        </w:rPr>
        <w:t>. The utterances were</w:t>
      </w:r>
      <w:r w:rsidRPr="00F01B6A">
        <w:rPr>
          <w:rFonts w:eastAsia="Times New Roman" w:cs="Calibri"/>
          <w:lang w:val="en-CA" w:eastAsia="en-CA"/>
        </w:rPr>
        <w:t xml:space="preserve"> overlapping</w:t>
      </w:r>
      <w:r>
        <w:rPr>
          <w:rFonts w:eastAsia="Times New Roman" w:cs="Calibri"/>
          <w:lang w:val="en-CA" w:eastAsia="en-CA"/>
        </w:rPr>
        <w:t>.</w:t>
      </w:r>
    </w:p>
    <w:p w14:paraId="4CBF21C1" w14:textId="77777777" w:rsidR="007F647A" w:rsidRPr="00F01B6A" w:rsidRDefault="007F647A" w:rsidP="007F647A">
      <w:pPr>
        <w:widowControl/>
        <w:numPr>
          <w:ilvl w:val="1"/>
          <w:numId w:val="40"/>
        </w:numPr>
        <w:spacing w:after="0" w:line="240" w:lineRule="auto"/>
        <w:textAlignment w:val="center"/>
        <w:rPr>
          <w:rFonts w:eastAsia="Times New Roman" w:cs="Calibri"/>
          <w:lang w:val="en-CA" w:eastAsia="en-CA"/>
        </w:rPr>
      </w:pPr>
      <w:r w:rsidRPr="00F01B6A">
        <w:rPr>
          <w:rFonts w:eastAsia="Times New Roman" w:cs="Calibri"/>
          <w:lang w:val="en-CA" w:eastAsia="en-CA"/>
        </w:rPr>
        <w:t>2 talkers walking side-by-side around the table</w:t>
      </w:r>
      <w:r>
        <w:rPr>
          <w:rFonts w:eastAsia="Times New Roman" w:cs="Calibri"/>
          <w:lang w:val="en-CA" w:eastAsia="en-CA"/>
        </w:rPr>
        <w:t>. The utterances were</w:t>
      </w:r>
      <w:r w:rsidRPr="00F01B6A">
        <w:rPr>
          <w:rFonts w:eastAsia="Times New Roman" w:cs="Calibri"/>
          <w:lang w:val="en-CA" w:eastAsia="en-CA"/>
        </w:rPr>
        <w:t xml:space="preserve"> non-overlapping</w:t>
      </w:r>
      <w:r>
        <w:rPr>
          <w:rFonts w:eastAsia="Times New Roman" w:cs="Calibri"/>
          <w:lang w:val="en-CA" w:eastAsia="en-CA"/>
        </w:rPr>
        <w:t>.</w:t>
      </w:r>
    </w:p>
    <w:p w14:paraId="5B7EC9D8" w14:textId="77777777" w:rsidR="007F647A" w:rsidRDefault="007F647A" w:rsidP="007F647A">
      <w:pPr>
        <w:widowControl/>
        <w:numPr>
          <w:ilvl w:val="1"/>
          <w:numId w:val="40"/>
        </w:numPr>
        <w:spacing w:after="0" w:line="240" w:lineRule="auto"/>
        <w:textAlignment w:val="center"/>
        <w:rPr>
          <w:rFonts w:eastAsia="Times New Roman" w:cs="Calibri"/>
          <w:lang w:eastAsia="en-CA"/>
        </w:rPr>
      </w:pPr>
      <w:r w:rsidRPr="00F01B6A">
        <w:rPr>
          <w:rFonts w:eastAsia="Times New Roman" w:cs="Calibri"/>
          <w:lang w:val="en-CA" w:eastAsia="en-CA"/>
        </w:rPr>
        <w:t>2 talkers walking around the table in opposite directions</w:t>
      </w:r>
      <w:r>
        <w:rPr>
          <w:rFonts w:eastAsia="Times New Roman" w:cs="Calibri"/>
          <w:lang w:val="en-CA" w:eastAsia="en-CA"/>
        </w:rPr>
        <w:t>. The utterances were</w:t>
      </w:r>
      <w:r w:rsidRPr="00F01B6A">
        <w:rPr>
          <w:rFonts w:eastAsia="Times New Roman" w:cs="Calibri"/>
          <w:lang w:val="en-CA" w:eastAsia="en-CA"/>
        </w:rPr>
        <w:t xml:space="preserve"> overlapping</w:t>
      </w:r>
      <w:r>
        <w:rPr>
          <w:rFonts w:eastAsia="Times New Roman" w:cs="Calibri"/>
          <w:lang w:val="en-CA" w:eastAsia="en-CA"/>
        </w:rPr>
        <w:t>.</w:t>
      </w:r>
    </w:p>
    <w:p w14:paraId="2A12506B" w14:textId="77777777" w:rsidR="007F647A" w:rsidRPr="00366A27" w:rsidRDefault="007F647A" w:rsidP="007F647A">
      <w:pPr>
        <w:widowControl/>
        <w:numPr>
          <w:ilvl w:val="1"/>
          <w:numId w:val="37"/>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 xml:space="preserve">Background </w:t>
      </w:r>
    </w:p>
    <w:p w14:paraId="1BA3D065" w14:textId="77777777" w:rsidR="007F647A" w:rsidRPr="00F52D82" w:rsidRDefault="007F647A" w:rsidP="007F647A">
      <w:pPr>
        <w:widowControl/>
        <w:numPr>
          <w:ilvl w:val="1"/>
          <w:numId w:val="37"/>
        </w:numPr>
        <w:spacing w:before="120" w:after="0" w:line="240" w:lineRule="auto"/>
        <w:rPr>
          <w:lang w:val="en-CA"/>
        </w:rPr>
      </w:pPr>
      <w:r w:rsidRPr="00F52D82">
        <w:rPr>
          <w:lang w:val="en-CA"/>
        </w:rPr>
        <w:t>Reproduced stereo music at 15 dB SNR</w:t>
      </w:r>
      <w:r>
        <w:rPr>
          <w:lang w:val="en-CA"/>
        </w:rPr>
        <w:t>.</w:t>
      </w:r>
      <w:r w:rsidRPr="00F52D82">
        <w:rPr>
          <w:lang w:val="en-CA"/>
        </w:rPr>
        <w:t xml:space="preserve"> </w:t>
      </w:r>
      <w:r>
        <w:rPr>
          <w:lang w:val="en-CA"/>
        </w:rPr>
        <w:t>C</w:t>
      </w:r>
      <w:r w:rsidRPr="00F52D82">
        <w:rPr>
          <w:lang w:val="en-CA"/>
        </w:rPr>
        <w:t>onstant position of the speakers</w:t>
      </w:r>
      <w:r>
        <w:rPr>
          <w:lang w:val="en-CA"/>
        </w:rPr>
        <w:t xml:space="preserve"> in a usual stereo setup.</w:t>
      </w:r>
    </w:p>
    <w:p w14:paraId="767E7D04" w14:textId="77777777" w:rsidR="007F647A" w:rsidRPr="00F52D82" w:rsidRDefault="007F647A" w:rsidP="007F647A">
      <w:pPr>
        <w:widowControl/>
        <w:numPr>
          <w:ilvl w:val="1"/>
          <w:numId w:val="37"/>
        </w:numPr>
        <w:spacing w:before="120" w:after="0" w:line="240" w:lineRule="auto"/>
        <w:rPr>
          <w:lang w:val="en-CA"/>
        </w:rPr>
      </w:pPr>
      <w:r w:rsidRPr="00F52D82">
        <w:rPr>
          <w:lang w:val="en-CA"/>
        </w:rPr>
        <w:t xml:space="preserve">Different music </w:t>
      </w:r>
      <w:r>
        <w:rPr>
          <w:lang w:val="en-CA"/>
        </w:rPr>
        <w:t xml:space="preserve">was used </w:t>
      </w:r>
      <w:r w:rsidRPr="00F52D82">
        <w:rPr>
          <w:lang w:val="en-CA"/>
        </w:rPr>
        <w:t>for each speech sentence pair</w:t>
      </w:r>
      <w:r>
        <w:rPr>
          <w:lang w:val="en-CA"/>
        </w:rPr>
        <w:t>.</w:t>
      </w:r>
    </w:p>
    <w:p w14:paraId="6D8F09D9" w14:textId="77777777" w:rsidR="007F647A" w:rsidRPr="00EC4EAC" w:rsidRDefault="007F647A" w:rsidP="007F647A">
      <w:pPr>
        <w:pStyle w:val="Heading1"/>
        <w:rPr>
          <w:lang w:val="en-CA" w:eastAsia="fr-CA"/>
        </w:rPr>
      </w:pPr>
      <w:r>
        <w:rPr>
          <w:lang w:val="en-CA" w:eastAsia="fr-CA"/>
        </w:rPr>
        <w:t xml:space="preserve">Test Setup </w:t>
      </w:r>
    </w:p>
    <w:p w14:paraId="2379AC5D" w14:textId="77777777" w:rsidR="007F647A" w:rsidRDefault="007F647A" w:rsidP="007F647A">
      <w:pPr>
        <w:pStyle w:val="ListParagraph"/>
        <w:numPr>
          <w:ilvl w:val="0"/>
          <w:numId w:val="35"/>
        </w:numPr>
      </w:pPr>
      <w:r>
        <w:t xml:space="preserve">P.800 DCR test, instructions mentioning spatial aspect. The instructions are provided below in the section </w:t>
      </w:r>
      <w:r w:rsidRPr="005461A1">
        <w:rPr>
          <w:b/>
          <w:bCs/>
        </w:rPr>
        <w:t>Instructions to listeners</w:t>
      </w:r>
      <w:r>
        <w:t>.</w:t>
      </w:r>
    </w:p>
    <w:p w14:paraId="0DD6403C" w14:textId="77777777" w:rsidR="007F647A" w:rsidRDefault="007F647A" w:rsidP="007F647A">
      <w:pPr>
        <w:pStyle w:val="ListParagraph"/>
        <w:numPr>
          <w:ilvl w:val="0"/>
          <w:numId w:val="35"/>
        </w:numPr>
      </w:pPr>
      <w:r>
        <w:t>4 categories corresponding to the different pairs of talkers.</w:t>
      </w:r>
    </w:p>
    <w:p w14:paraId="6F6AE61B" w14:textId="77777777" w:rsidR="007F647A" w:rsidRDefault="007F647A" w:rsidP="007F647A">
      <w:pPr>
        <w:pStyle w:val="ListParagraph"/>
        <w:numPr>
          <w:ilvl w:val="0"/>
          <w:numId w:val="35"/>
        </w:numPr>
      </w:pPr>
      <w:r>
        <w:t>24 naïve listeners.</w:t>
      </w:r>
    </w:p>
    <w:p w14:paraId="730A8F5E" w14:textId="77777777" w:rsidR="007F647A" w:rsidRDefault="007F647A" w:rsidP="007F647A">
      <w:pPr>
        <w:pStyle w:val="ListParagraph"/>
        <w:numPr>
          <w:ilvl w:val="0"/>
          <w:numId w:val="35"/>
        </w:numPr>
      </w:pPr>
      <w:r>
        <w:t xml:space="preserve">6 panels, each using different audio samples. Further, to distribute the spatial effects evenly among and within panels, different </w:t>
      </w:r>
      <w:r>
        <w:rPr>
          <w:i/>
          <w:iCs/>
        </w:rPr>
        <w:t>Talker Scenarios</w:t>
      </w:r>
      <w:r>
        <w:t xml:space="preserve"> are used for each talker pair with a panel.</w:t>
      </w:r>
    </w:p>
    <w:p w14:paraId="772B0933" w14:textId="77777777" w:rsidR="007F647A" w:rsidRDefault="007F647A" w:rsidP="007F647A">
      <w:pPr>
        <w:pStyle w:val="ListParagraph"/>
        <w:numPr>
          <w:ilvl w:val="0"/>
          <w:numId w:val="35"/>
        </w:numPr>
      </w:pPr>
      <w:r>
        <w:t>4 listeners per panel, one listener at a time in the 7.0+4 immersive room.</w:t>
      </w:r>
    </w:p>
    <w:p w14:paraId="490CD3B3" w14:textId="77777777" w:rsidR="007F647A" w:rsidRDefault="007F647A" w:rsidP="007F647A">
      <w:pPr>
        <w:pStyle w:val="ListParagraph"/>
        <w:numPr>
          <w:ilvl w:val="0"/>
          <w:numId w:val="35"/>
        </w:numPr>
      </w:pPr>
      <w:r>
        <w:t>Each condition was evaluated 24 x 4 = 96 times.</w:t>
      </w:r>
    </w:p>
    <w:p w14:paraId="0C2262B5" w14:textId="77777777" w:rsidR="007F647A" w:rsidRDefault="007F647A" w:rsidP="007F647A">
      <w:pPr>
        <w:pStyle w:val="ListParagraph"/>
        <w:numPr>
          <w:ilvl w:val="0"/>
          <w:numId w:val="35"/>
        </w:numPr>
      </w:pPr>
      <w:r w:rsidRPr="001C560B">
        <w:t>Anchors - P.50 MNRUs</w:t>
      </w:r>
      <w:r>
        <w:t xml:space="preserve"> (Modulated Noise Reference Units) </w:t>
      </w:r>
      <w:r>
        <w:fldChar w:fldCharType="begin"/>
      </w:r>
      <w:r>
        <w:instrText xml:space="preserve"> REF _Ref103096957 \r \h </w:instrText>
      </w:r>
      <w:r>
        <w:fldChar w:fldCharType="separate"/>
      </w:r>
      <w:r>
        <w:t>[4]</w:t>
      </w:r>
      <w:r>
        <w:fldChar w:fldCharType="end"/>
      </w:r>
      <w:r>
        <w:t xml:space="preserve"> – applied coherently (using the same seed) to all </w:t>
      </w:r>
      <w:proofErr w:type="spellStart"/>
      <w:r>
        <w:t>ambisonic</w:t>
      </w:r>
      <w:proofErr w:type="spellEnd"/>
      <w:r>
        <w:t xml:space="preserve"> channels.</w:t>
      </w:r>
    </w:p>
    <w:p w14:paraId="1E3163B7" w14:textId="77777777" w:rsidR="007F647A" w:rsidRDefault="007F647A" w:rsidP="007F647A">
      <w:pPr>
        <w:pStyle w:val="ListParagraph"/>
        <w:numPr>
          <w:ilvl w:val="0"/>
          <w:numId w:val="35"/>
        </w:numPr>
      </w:pPr>
      <w:r>
        <w:lastRenderedPageBreak/>
        <w:t>No SDRUs (Spatial Distortion Reference Unit) or ESDRUs spatial anchors were used as they are not defined for loudspeaker listening.</w:t>
      </w:r>
    </w:p>
    <w:p w14:paraId="67CB3287" w14:textId="77777777" w:rsidR="007F647A" w:rsidRDefault="007F647A" w:rsidP="007F647A">
      <w:pPr>
        <w:pStyle w:val="ListParagraph"/>
        <w:numPr>
          <w:ilvl w:val="0"/>
          <w:numId w:val="35"/>
        </w:numPr>
      </w:pPr>
      <w:proofErr w:type="spellStart"/>
      <w:r>
        <w:t>CuT</w:t>
      </w:r>
      <w:proofErr w:type="spellEnd"/>
      <w:r>
        <w:t xml:space="preserve"> – </w:t>
      </w:r>
      <w:proofErr w:type="spellStart"/>
      <w:r>
        <w:t>mutli</w:t>
      </w:r>
      <w:proofErr w:type="spellEnd"/>
      <w:r>
        <w:t>-mono EVS applied on FAO and HOA3 channels.</w:t>
      </w:r>
    </w:p>
    <w:p w14:paraId="795E5715" w14:textId="77777777" w:rsidR="007F647A" w:rsidRDefault="007F647A" w:rsidP="007F647A">
      <w:pPr>
        <w:pStyle w:val="ListParagraph"/>
        <w:numPr>
          <w:ilvl w:val="0"/>
          <w:numId w:val="35"/>
        </w:numPr>
      </w:pPr>
      <w:r>
        <w:t xml:space="preserve">Rendering </w:t>
      </w:r>
    </w:p>
    <w:p w14:paraId="333FAC01" w14:textId="77777777" w:rsidR="007F647A" w:rsidRDefault="007F647A" w:rsidP="007F647A">
      <w:pPr>
        <w:pStyle w:val="ListParagraph"/>
        <w:numPr>
          <w:ilvl w:val="1"/>
          <w:numId w:val="35"/>
        </w:numPr>
      </w:pPr>
      <w:r>
        <w:t xml:space="preserve">All conditions rendered to 7.0+4 loudspeaker system using </w:t>
      </w:r>
      <w:r w:rsidRPr="00555D89">
        <w:rPr>
          <w:i/>
          <w:iCs/>
          <w:lang w:val="en-CA"/>
        </w:rPr>
        <w:t xml:space="preserve">All-Round </w:t>
      </w:r>
      <w:proofErr w:type="spellStart"/>
      <w:r w:rsidRPr="00555D89">
        <w:rPr>
          <w:i/>
          <w:iCs/>
          <w:lang w:val="en-CA"/>
        </w:rPr>
        <w:t>Ambisonic</w:t>
      </w:r>
      <w:proofErr w:type="spellEnd"/>
      <w:r w:rsidRPr="00555D89">
        <w:rPr>
          <w:i/>
          <w:iCs/>
          <w:lang w:val="en-CA"/>
        </w:rPr>
        <w:t xml:space="preserve"> Decoding </w:t>
      </w:r>
      <w:r w:rsidRPr="00555D89">
        <w:rPr>
          <w:lang w:val="en-CA"/>
        </w:rPr>
        <w:t>(</w:t>
      </w:r>
      <w:proofErr w:type="spellStart"/>
      <w:r w:rsidRPr="00555D89">
        <w:rPr>
          <w:lang w:val="en-CA"/>
        </w:rPr>
        <w:t>AllRAD</w:t>
      </w:r>
      <w:proofErr w:type="spellEnd"/>
      <w:r w:rsidRPr="00555D89">
        <w:rPr>
          <w:lang w:val="en-CA"/>
        </w:rPr>
        <w:t>)</w:t>
      </w:r>
      <w:r>
        <w:rPr>
          <w:lang w:val="en-CA"/>
        </w:rPr>
        <w:t xml:space="preserve"> </w:t>
      </w:r>
      <w:r>
        <w:rPr>
          <w:lang w:val="en-CA"/>
        </w:rPr>
        <w:fldChar w:fldCharType="begin"/>
      </w:r>
      <w:r>
        <w:rPr>
          <w:lang w:val="en-CA"/>
        </w:rPr>
        <w:instrText xml:space="preserve"> REF _Ref103015502 \r \h </w:instrText>
      </w:r>
      <w:r>
        <w:rPr>
          <w:lang w:val="en-CA"/>
        </w:rPr>
      </w:r>
      <w:r>
        <w:rPr>
          <w:lang w:val="en-CA"/>
        </w:rPr>
        <w:fldChar w:fldCharType="separate"/>
      </w:r>
      <w:r>
        <w:rPr>
          <w:lang w:val="en-CA"/>
        </w:rPr>
        <w:t>[5]</w:t>
      </w:r>
      <w:r>
        <w:rPr>
          <w:lang w:val="en-CA"/>
        </w:rPr>
        <w:fldChar w:fldCharType="end"/>
      </w:r>
      <w:r>
        <w:t xml:space="preserve">. </w:t>
      </w:r>
    </w:p>
    <w:p w14:paraId="2CB66114" w14:textId="77777777" w:rsidR="007F647A" w:rsidRDefault="007F647A" w:rsidP="007F647A">
      <w:pPr>
        <w:pStyle w:val="ListParagraph"/>
        <w:numPr>
          <w:ilvl w:val="1"/>
          <w:numId w:val="35"/>
        </w:numPr>
      </w:pPr>
      <w:r>
        <w:t>Rendering was done on concatenated files.</w:t>
      </w:r>
    </w:p>
    <w:p w14:paraId="6BB71760" w14:textId="77777777" w:rsidR="007F647A" w:rsidRDefault="007F647A" w:rsidP="007F647A">
      <w:pPr>
        <w:pStyle w:val="ListParagraph"/>
        <w:numPr>
          <w:ilvl w:val="0"/>
          <w:numId w:val="35"/>
        </w:numPr>
      </w:pPr>
      <w:r>
        <w:t>Level adjustment</w:t>
      </w:r>
      <w:r w:rsidRPr="000F6AB0">
        <w:t xml:space="preserve"> </w:t>
      </w:r>
    </w:p>
    <w:p w14:paraId="6A08B948" w14:textId="77777777" w:rsidR="007F647A" w:rsidRDefault="007F647A" w:rsidP="007F647A">
      <w:pPr>
        <w:pStyle w:val="ListParagraph"/>
        <w:numPr>
          <w:ilvl w:val="1"/>
          <w:numId w:val="35"/>
        </w:numPr>
      </w:pPr>
      <w:r>
        <w:t xml:space="preserve">The level was adjusted to -26 LKFS. </w:t>
      </w:r>
    </w:p>
    <w:p w14:paraId="6BB8DF49" w14:textId="77777777" w:rsidR="007F647A" w:rsidRPr="002841C5" w:rsidRDefault="007F647A" w:rsidP="007F647A">
      <w:pPr>
        <w:pStyle w:val="ListParagraph"/>
        <w:numPr>
          <w:ilvl w:val="1"/>
          <w:numId w:val="35"/>
        </w:numPr>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7.0+4 signal</w:t>
      </w:r>
      <w:r>
        <w:t xml:space="preserve"> using </w:t>
      </w:r>
      <w:r w:rsidRPr="000F6AB0">
        <w:t>B.1770</w:t>
      </w:r>
      <w:r>
        <w:t xml:space="preserve"> </w:t>
      </w:r>
      <w:r>
        <w:fldChar w:fldCharType="begin"/>
      </w:r>
      <w:r>
        <w:instrText xml:space="preserve"> REF _Ref103015492 \r \h </w:instrText>
      </w:r>
      <w:r>
        <w:fldChar w:fldCharType="separate"/>
      </w:r>
      <w:r>
        <w:t>[3]</w:t>
      </w:r>
      <w:r>
        <w:fldChar w:fldCharType="end"/>
      </w:r>
      <w:r>
        <w:t xml:space="preserve"> 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2E5AF572" w14:textId="77777777" w:rsidR="007F647A" w:rsidRDefault="007F647A" w:rsidP="007F647A">
      <w:pPr>
        <w:pStyle w:val="ListParagraph"/>
        <w:numPr>
          <w:ilvl w:val="0"/>
          <w:numId w:val="35"/>
        </w:numPr>
      </w:pPr>
      <w:r>
        <w:t xml:space="preserve">Loudspeaker listening setup - 7.0+4 </w:t>
      </w:r>
      <w:proofErr w:type="spellStart"/>
      <w:r>
        <w:t>Genelec</w:t>
      </w:r>
      <w:proofErr w:type="spellEnd"/>
      <w:r>
        <w:t xml:space="preserve"> SAM 3031 speaker setup in the following configuration:</w:t>
      </w:r>
    </w:p>
    <w:p w14:paraId="7286EF0D" w14:textId="77777777" w:rsidR="007F647A" w:rsidRPr="00853B6F" w:rsidRDefault="007F647A" w:rsidP="007F647A">
      <w:pPr>
        <w:rPr>
          <w:b/>
          <w:bCs/>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7F647A" w:rsidRPr="00334DE9" w14:paraId="1E47F8A5"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DC15B" w14:textId="77777777" w:rsidR="007F647A" w:rsidRPr="00334DE9" w:rsidRDefault="007F647A" w:rsidP="00E9470A">
            <w:pPr>
              <w:rPr>
                <w:rFonts w:eastAsia="Times New Roman" w:cs="Arial"/>
                <w:b/>
                <w:bCs/>
                <w:lang w:eastAsia="en-CA"/>
              </w:rPr>
            </w:pPr>
            <w:r w:rsidRPr="00334DE9">
              <w:rPr>
                <w:rFonts w:eastAsia="Times New Roman" w:cs="Arial"/>
                <w:b/>
                <w:bCs/>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3F8ED0" w14:textId="77777777" w:rsidR="007F647A" w:rsidRPr="00334DE9" w:rsidRDefault="007F647A" w:rsidP="00E9470A">
            <w:pPr>
              <w:rPr>
                <w:rFonts w:eastAsia="Times New Roman" w:cs="Arial"/>
                <w:b/>
                <w:bCs/>
                <w:lang w:eastAsia="en-CA"/>
              </w:rPr>
            </w:pPr>
            <w:r>
              <w:rPr>
                <w:rFonts w:eastAsia="Times New Roman" w:cs="Arial"/>
                <w:b/>
                <w:bCs/>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6715E" w14:textId="77777777" w:rsidR="007F647A" w:rsidRPr="00334DE9" w:rsidRDefault="007F647A" w:rsidP="00E9470A">
            <w:pPr>
              <w:rPr>
                <w:rFonts w:eastAsia="Times New Roman" w:cs="Arial"/>
                <w:b/>
                <w:bCs/>
                <w:lang w:eastAsia="en-CA"/>
              </w:rPr>
            </w:pPr>
            <w:r>
              <w:rPr>
                <w:rFonts w:eastAsia="Times New Roman" w:cs="Arial"/>
                <w:b/>
                <w:bCs/>
                <w:lang w:eastAsia="en-CA"/>
              </w:rPr>
              <w:t>Elevation</w:t>
            </w:r>
          </w:p>
        </w:tc>
      </w:tr>
      <w:tr w:rsidR="007F647A" w:rsidRPr="00334DE9" w14:paraId="1A17072C"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AA616" w14:textId="77777777" w:rsidR="007F647A" w:rsidRPr="00334DE9" w:rsidRDefault="007F647A" w:rsidP="00E9470A">
            <w:pPr>
              <w:rPr>
                <w:rFonts w:eastAsia="Times New Roman" w:cs="Arial"/>
                <w:lang w:eastAsia="en-CA"/>
              </w:rPr>
            </w:pPr>
            <w:r w:rsidRPr="00334DE9">
              <w:rPr>
                <w:rFonts w:eastAsia="Times New Roman" w:cs="Arial"/>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627327" w14:textId="77777777" w:rsidR="007F647A" w:rsidRPr="00334DE9" w:rsidRDefault="007F647A" w:rsidP="00E9470A">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E8A538"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531C8987"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AF4CF" w14:textId="77777777" w:rsidR="007F647A" w:rsidRPr="00334DE9" w:rsidRDefault="007F647A" w:rsidP="00E9470A">
            <w:pPr>
              <w:rPr>
                <w:rFonts w:eastAsia="Times New Roman" w:cs="Arial"/>
                <w:lang w:eastAsia="en-CA"/>
              </w:rPr>
            </w:pPr>
            <w:r w:rsidRPr="00334DE9">
              <w:rPr>
                <w:rFonts w:eastAsia="Times New Roman" w:cs="Arial"/>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0E6A2A" w14:textId="77777777" w:rsidR="007F647A" w:rsidRPr="00334DE9" w:rsidRDefault="007F647A" w:rsidP="00E9470A">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B933E"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6F4CAF23"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D4D3A1" w14:textId="77777777" w:rsidR="007F647A" w:rsidRPr="00334DE9" w:rsidRDefault="007F647A" w:rsidP="00E9470A">
            <w:pPr>
              <w:rPr>
                <w:rFonts w:eastAsia="Times New Roman" w:cs="Arial"/>
                <w:lang w:eastAsia="en-CA"/>
              </w:rPr>
            </w:pPr>
            <w:r w:rsidRPr="00334DE9">
              <w:rPr>
                <w:rFonts w:eastAsia="Times New Roman" w:cs="Arial"/>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77F88"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47F83"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615D6DF4"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E7B6F1" w14:textId="77777777" w:rsidR="007F647A" w:rsidRPr="00334DE9" w:rsidRDefault="007F647A" w:rsidP="00E9470A">
            <w:pPr>
              <w:rPr>
                <w:rFonts w:eastAsia="Times New Roman" w:cs="Arial"/>
                <w:lang w:eastAsia="en-CA"/>
              </w:rPr>
            </w:pPr>
            <w:r w:rsidRPr="00334DE9">
              <w:rPr>
                <w:rFonts w:eastAsia="Times New Roman" w:cs="Arial"/>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6224AD" w14:textId="77777777" w:rsidR="007F647A" w:rsidRPr="00334DE9" w:rsidRDefault="007F647A" w:rsidP="00E9470A">
            <w:pPr>
              <w:rPr>
                <w:rFonts w:eastAsia="Times New Roman" w:cs="Arial"/>
                <w:lang w:eastAsia="en-CA"/>
              </w:rPr>
            </w:pPr>
            <w:r w:rsidRPr="00334DE9">
              <w:rPr>
                <w:rFonts w:eastAsia="Times New Roman" w:cs="Arial"/>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5D4B1" w14:textId="77777777" w:rsidR="007F647A" w:rsidRPr="00334DE9" w:rsidRDefault="007F647A" w:rsidP="00E9470A">
            <w:pPr>
              <w:rPr>
                <w:rFonts w:eastAsia="Times New Roman" w:cs="Arial"/>
                <w:lang w:eastAsia="en-CA"/>
              </w:rPr>
            </w:pPr>
            <w:r w:rsidRPr="00334DE9">
              <w:rPr>
                <w:rFonts w:eastAsia="Times New Roman" w:cs="Arial"/>
                <w:lang w:eastAsia="en-CA"/>
              </w:rPr>
              <w:t>-</w:t>
            </w:r>
          </w:p>
        </w:tc>
      </w:tr>
      <w:tr w:rsidR="007F647A" w:rsidRPr="00334DE9" w14:paraId="0BABC16E"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019CF" w14:textId="77777777" w:rsidR="007F647A" w:rsidRPr="00334DE9" w:rsidRDefault="007F647A" w:rsidP="00E9470A">
            <w:pPr>
              <w:rPr>
                <w:rFonts w:eastAsia="Times New Roman" w:cs="Arial"/>
                <w:lang w:eastAsia="en-CA"/>
              </w:rPr>
            </w:pPr>
            <w:r w:rsidRPr="00334DE9">
              <w:rPr>
                <w:rFonts w:eastAsia="Times New Roman" w:cs="Arial"/>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AF0D2" w14:textId="77777777" w:rsidR="007F647A" w:rsidRPr="00334DE9" w:rsidRDefault="007F647A" w:rsidP="00E9470A">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55ADE"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1A52B695"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85713" w14:textId="77777777" w:rsidR="007F647A" w:rsidRPr="00334DE9" w:rsidRDefault="007F647A" w:rsidP="00E9470A">
            <w:pPr>
              <w:rPr>
                <w:rFonts w:eastAsia="Times New Roman" w:cs="Arial"/>
                <w:lang w:eastAsia="en-CA"/>
              </w:rPr>
            </w:pPr>
            <w:r w:rsidRPr="00334DE9">
              <w:rPr>
                <w:rFonts w:eastAsia="Times New Roman" w:cs="Arial"/>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A163FF" w14:textId="77777777" w:rsidR="007F647A" w:rsidRPr="00334DE9" w:rsidRDefault="007F647A" w:rsidP="00E9470A">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5FD49"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3A86EDAD"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333C88" w14:textId="77777777" w:rsidR="007F647A" w:rsidRPr="00334DE9" w:rsidRDefault="007F647A" w:rsidP="00E9470A">
            <w:pPr>
              <w:rPr>
                <w:rFonts w:eastAsia="Times New Roman" w:cs="Arial"/>
                <w:lang w:eastAsia="en-CA"/>
              </w:rPr>
            </w:pPr>
            <w:r w:rsidRPr="00334DE9">
              <w:rPr>
                <w:rFonts w:eastAsia="Times New Roman" w:cs="Arial"/>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A61568" w14:textId="77777777" w:rsidR="007F647A" w:rsidRPr="00334DE9" w:rsidRDefault="007F647A" w:rsidP="00E9470A">
            <w:pPr>
              <w:rPr>
                <w:rFonts w:eastAsia="Times New Roman" w:cs="Arial"/>
                <w:lang w:eastAsia="en-CA"/>
              </w:rPr>
            </w:pPr>
            <w:r w:rsidRPr="00334DE9">
              <w:rPr>
                <w:rFonts w:eastAsia="Times New Roman" w:cs="Arial"/>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90151E"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59F9CA97"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58CE27" w14:textId="77777777" w:rsidR="007F647A" w:rsidRPr="00334DE9" w:rsidRDefault="007F647A" w:rsidP="00E9470A">
            <w:pPr>
              <w:rPr>
                <w:rFonts w:eastAsia="Times New Roman" w:cs="Arial"/>
                <w:lang w:eastAsia="en-CA"/>
              </w:rPr>
            </w:pPr>
            <w:r w:rsidRPr="00334DE9">
              <w:rPr>
                <w:rFonts w:eastAsia="Times New Roman" w:cs="Arial"/>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E992E0" w14:textId="77777777" w:rsidR="007F647A" w:rsidRPr="00334DE9" w:rsidRDefault="007F647A" w:rsidP="00E9470A">
            <w:pPr>
              <w:rPr>
                <w:rFonts w:eastAsia="Times New Roman" w:cs="Arial"/>
                <w:lang w:eastAsia="en-CA"/>
              </w:rPr>
            </w:pPr>
            <w:r w:rsidRPr="00334DE9">
              <w:rPr>
                <w:rFonts w:eastAsia="Times New Roman" w:cs="Arial"/>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B453A6" w14:textId="77777777" w:rsidR="007F647A" w:rsidRPr="00334DE9" w:rsidRDefault="007F647A" w:rsidP="00E9470A">
            <w:pPr>
              <w:rPr>
                <w:rFonts w:eastAsia="Times New Roman" w:cs="Arial"/>
                <w:lang w:eastAsia="en-CA"/>
              </w:rPr>
            </w:pPr>
            <w:r w:rsidRPr="00334DE9">
              <w:rPr>
                <w:rFonts w:eastAsia="Times New Roman" w:cs="Arial"/>
                <w:lang w:eastAsia="en-CA"/>
              </w:rPr>
              <w:t>0</w:t>
            </w:r>
          </w:p>
        </w:tc>
      </w:tr>
      <w:tr w:rsidR="007F647A" w:rsidRPr="00334DE9" w14:paraId="02EDC6D8"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DE10A" w14:textId="77777777" w:rsidR="007F647A" w:rsidRPr="00334DE9" w:rsidRDefault="007F647A" w:rsidP="00E9470A">
            <w:pPr>
              <w:rPr>
                <w:rFonts w:eastAsia="Times New Roman" w:cs="Arial"/>
                <w:lang w:eastAsia="en-CA"/>
              </w:rPr>
            </w:pPr>
            <w:r w:rsidRPr="00334DE9">
              <w:rPr>
                <w:rFonts w:eastAsia="Times New Roman" w:cs="Arial"/>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0F22D7" w14:textId="77777777" w:rsidR="007F647A" w:rsidRPr="00334DE9" w:rsidRDefault="007F647A" w:rsidP="00E9470A">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83C4A" w14:textId="77777777" w:rsidR="007F647A" w:rsidRPr="00334DE9" w:rsidRDefault="007F647A" w:rsidP="00E9470A">
            <w:pPr>
              <w:rPr>
                <w:rFonts w:eastAsia="Times New Roman" w:cs="Arial"/>
                <w:lang w:eastAsia="en-CA"/>
              </w:rPr>
            </w:pPr>
            <w:r w:rsidRPr="00334DE9">
              <w:rPr>
                <w:rFonts w:eastAsia="Times New Roman" w:cs="Arial"/>
                <w:lang w:eastAsia="en-CA"/>
              </w:rPr>
              <w:t>35</w:t>
            </w:r>
          </w:p>
        </w:tc>
      </w:tr>
      <w:tr w:rsidR="007F647A" w:rsidRPr="00334DE9" w14:paraId="71D9CADD"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1F0E2" w14:textId="77777777" w:rsidR="007F647A" w:rsidRPr="00334DE9" w:rsidRDefault="007F647A" w:rsidP="00E9470A">
            <w:pPr>
              <w:rPr>
                <w:rFonts w:eastAsia="Times New Roman" w:cs="Arial"/>
                <w:lang w:eastAsia="en-CA"/>
              </w:rPr>
            </w:pPr>
            <w:r w:rsidRPr="00334DE9">
              <w:rPr>
                <w:rFonts w:eastAsia="Times New Roman" w:cs="Arial"/>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2F295" w14:textId="77777777" w:rsidR="007F647A" w:rsidRPr="00334DE9" w:rsidRDefault="007F647A" w:rsidP="00E9470A">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11EDC" w14:textId="77777777" w:rsidR="007F647A" w:rsidRPr="00334DE9" w:rsidRDefault="007F647A" w:rsidP="00E9470A">
            <w:pPr>
              <w:rPr>
                <w:rFonts w:eastAsia="Times New Roman" w:cs="Arial"/>
                <w:lang w:eastAsia="en-CA"/>
              </w:rPr>
            </w:pPr>
            <w:r w:rsidRPr="00334DE9">
              <w:rPr>
                <w:rFonts w:eastAsia="Times New Roman" w:cs="Arial"/>
                <w:lang w:eastAsia="en-CA"/>
              </w:rPr>
              <w:t>35</w:t>
            </w:r>
          </w:p>
        </w:tc>
      </w:tr>
      <w:tr w:rsidR="007F647A" w:rsidRPr="00334DE9" w14:paraId="5CF85B49" w14:textId="77777777" w:rsidTr="00E9470A">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884AF" w14:textId="77777777" w:rsidR="007F647A" w:rsidRPr="00334DE9" w:rsidRDefault="007F647A" w:rsidP="00E9470A">
            <w:pPr>
              <w:rPr>
                <w:rFonts w:eastAsia="Times New Roman" w:cs="Arial"/>
                <w:lang w:eastAsia="en-CA"/>
              </w:rPr>
            </w:pPr>
            <w:r w:rsidRPr="00334DE9">
              <w:rPr>
                <w:rFonts w:eastAsia="Times New Roman" w:cs="Arial"/>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705EA" w14:textId="77777777" w:rsidR="007F647A" w:rsidRPr="00334DE9" w:rsidRDefault="007F647A" w:rsidP="00E9470A">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AC1C4" w14:textId="77777777" w:rsidR="007F647A" w:rsidRPr="00334DE9" w:rsidRDefault="007F647A" w:rsidP="00E9470A">
            <w:pPr>
              <w:rPr>
                <w:rFonts w:eastAsia="Times New Roman" w:cs="Arial"/>
                <w:lang w:eastAsia="en-CA"/>
              </w:rPr>
            </w:pPr>
            <w:r w:rsidRPr="00334DE9">
              <w:rPr>
                <w:rFonts w:eastAsia="Times New Roman" w:cs="Arial"/>
                <w:lang w:eastAsia="en-CA"/>
              </w:rPr>
              <w:t>35</w:t>
            </w:r>
          </w:p>
        </w:tc>
      </w:tr>
      <w:tr w:rsidR="007F647A" w:rsidRPr="00334DE9" w14:paraId="108BDE83" w14:textId="77777777" w:rsidTr="00E9470A">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D2EC9E" w14:textId="77777777" w:rsidR="007F647A" w:rsidRPr="00334DE9" w:rsidRDefault="007F647A" w:rsidP="00E9470A">
            <w:pPr>
              <w:rPr>
                <w:rFonts w:eastAsia="Times New Roman" w:cs="Arial"/>
                <w:lang w:eastAsia="en-CA"/>
              </w:rPr>
            </w:pPr>
            <w:r w:rsidRPr="00334DE9">
              <w:rPr>
                <w:rFonts w:eastAsia="Times New Roman" w:cs="Arial"/>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C2EDC" w14:textId="77777777" w:rsidR="007F647A" w:rsidRPr="00334DE9" w:rsidRDefault="007F647A" w:rsidP="00E9470A">
            <w:pPr>
              <w:rPr>
                <w:rFonts w:eastAsia="Times New Roman" w:cs="Arial"/>
                <w:lang w:eastAsia="en-CA"/>
              </w:rPr>
            </w:pPr>
            <w:r w:rsidRPr="00334DE9">
              <w:rPr>
                <w:rFonts w:eastAsia="Times New Roman" w:cs="Arial"/>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E7003" w14:textId="77777777" w:rsidR="007F647A" w:rsidRPr="00334DE9" w:rsidRDefault="007F647A" w:rsidP="00E9470A">
            <w:pPr>
              <w:rPr>
                <w:rFonts w:eastAsia="Times New Roman" w:cs="Arial"/>
                <w:lang w:eastAsia="en-CA"/>
              </w:rPr>
            </w:pPr>
            <w:r w:rsidRPr="00334DE9">
              <w:rPr>
                <w:rFonts w:eastAsia="Times New Roman" w:cs="Arial"/>
                <w:lang w:eastAsia="en-CA"/>
              </w:rPr>
              <w:t>35</w:t>
            </w:r>
          </w:p>
        </w:tc>
      </w:tr>
    </w:tbl>
    <w:p w14:paraId="60E3FCA4" w14:textId="77777777" w:rsidR="007F647A" w:rsidRDefault="007F647A" w:rsidP="007F647A">
      <w:pPr>
        <w:rPr>
          <w:b/>
          <w:bCs/>
        </w:rPr>
      </w:pPr>
    </w:p>
    <w:p w14:paraId="255FF880" w14:textId="77777777" w:rsidR="007F647A" w:rsidRPr="00E534D0" w:rsidRDefault="007F647A" w:rsidP="007F647A">
      <w:pPr>
        <w:rPr>
          <w:b/>
          <w:bCs/>
        </w:rPr>
      </w:pPr>
      <w:r w:rsidRPr="00E534D0">
        <w:rPr>
          <w:b/>
          <w:bCs/>
        </w:rPr>
        <w:t>Instructions to Listeners</w:t>
      </w:r>
    </w:p>
    <w:p w14:paraId="6DCD1925" w14:textId="77777777" w:rsidR="007F647A" w:rsidRDefault="007F647A" w:rsidP="007F647A">
      <w:r>
        <w:t xml:space="preserve">We used the following instructions to listeners emphasizing the immersive aspect of the test. </w:t>
      </w:r>
      <w:proofErr w:type="gramStart"/>
      <w:r>
        <w:t>In particular, we</w:t>
      </w:r>
      <w:proofErr w:type="gramEnd"/>
      <w:r>
        <w:t xml:space="preserve"> used the word </w:t>
      </w:r>
      <w:r>
        <w:rPr>
          <w:i/>
          <w:iCs/>
        </w:rPr>
        <w:t>Alteration</w:t>
      </w:r>
      <w:r>
        <w:t xml:space="preserve"> instead of the word </w:t>
      </w:r>
      <w:r w:rsidRPr="00B20A36">
        <w:rPr>
          <w:i/>
          <w:iCs/>
        </w:rPr>
        <w:t>Degradation</w:t>
      </w:r>
      <w:r>
        <w:t xml:space="preserve"> to avoid confusion of some listeners whether reducing spatial image should be considered as a degradation. </w:t>
      </w:r>
      <w:r w:rsidRPr="00B20A36">
        <w:t>When</w:t>
      </w:r>
      <w:r>
        <w:t xml:space="preserve"> drafting the instructions, we </w:t>
      </w:r>
      <w:proofErr w:type="gramStart"/>
      <w:r>
        <w:t>took into account</w:t>
      </w:r>
      <w:proofErr w:type="gramEnd"/>
      <w:r>
        <w:t xml:space="preserve"> the recommendations of section 7.2 of </w:t>
      </w:r>
      <w:r>
        <w:fldChar w:fldCharType="begin"/>
      </w:r>
      <w:r>
        <w:instrText xml:space="preserve"> REF _Ref120787729 \r \h </w:instrText>
      </w:r>
      <w:r>
        <w:fldChar w:fldCharType="separate"/>
      </w:r>
      <w:r>
        <w:t>[6]</w:t>
      </w:r>
      <w:r>
        <w:fldChar w:fldCharType="end"/>
      </w:r>
      <w:r>
        <w:t xml:space="preserve">. </w:t>
      </w:r>
    </w:p>
    <w:p w14:paraId="704A87B1" w14:textId="77777777" w:rsidR="007F647A" w:rsidRDefault="007F647A" w:rsidP="007F647A"/>
    <w:p w14:paraId="764476D3" w14:textId="77777777" w:rsidR="007F647A" w:rsidRPr="000C2992" w:rsidRDefault="007F647A" w:rsidP="007F647A">
      <w:pPr>
        <w:jc w:val="center"/>
        <w:rPr>
          <w:i/>
          <w:iCs/>
        </w:rPr>
      </w:pPr>
      <w:r w:rsidRPr="000C2992">
        <w:rPr>
          <w:i/>
          <w:iCs/>
        </w:rPr>
        <w:t>Instructions in French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7F647A" w:rsidRPr="003D29E4" w14:paraId="60F9B734" w14:textId="77777777" w:rsidTr="00E9470A">
        <w:tc>
          <w:tcPr>
            <w:tcW w:w="9629" w:type="dxa"/>
          </w:tcPr>
          <w:p w14:paraId="3B8F81A7" w14:textId="77777777" w:rsidR="007F647A" w:rsidRPr="00BF37A0" w:rsidRDefault="007F647A" w:rsidP="00E9470A">
            <w:pPr>
              <w:keepNext/>
              <w:ind w:left="180" w:right="225"/>
              <w:jc w:val="center"/>
              <w:rPr>
                <w:rFonts w:cs="Arial"/>
                <w:b/>
                <w:szCs w:val="22"/>
                <w:lang w:val="fr-CA"/>
              </w:rPr>
            </w:pPr>
            <w:r w:rsidRPr="00BF37A0">
              <w:rPr>
                <w:rFonts w:cs="Arial"/>
                <w:b/>
                <w:szCs w:val="22"/>
                <w:lang w:val="fr-CA"/>
              </w:rPr>
              <w:lastRenderedPageBreak/>
              <w:t>INSTRUCTIONS AUX AUDITERUS NAÏFS POUR UN TEST DCR</w:t>
            </w:r>
            <w:r>
              <w:rPr>
                <w:rFonts w:cs="Arial"/>
                <w:b/>
                <w:szCs w:val="22"/>
                <w:lang w:val="fr-CA"/>
              </w:rPr>
              <w:t xml:space="preserve"> </w:t>
            </w:r>
            <w:r w:rsidRPr="00BF37A0">
              <w:rPr>
                <w:rFonts w:cs="Arial"/>
                <w:b/>
                <w:szCs w:val="22"/>
                <w:lang w:val="fr-CA"/>
              </w:rPr>
              <w:t>IMMERSI</w:t>
            </w:r>
            <w:r>
              <w:rPr>
                <w:rFonts w:cs="Arial"/>
                <w:b/>
                <w:szCs w:val="22"/>
                <w:lang w:val="fr-CA"/>
              </w:rPr>
              <w:t>F</w:t>
            </w:r>
          </w:p>
          <w:p w14:paraId="0B6DA708" w14:textId="77777777" w:rsidR="007F647A" w:rsidRPr="00BF37A0" w:rsidRDefault="007F647A" w:rsidP="00E9470A">
            <w:pPr>
              <w:keepNext/>
              <w:ind w:right="225"/>
              <w:rPr>
                <w:rFonts w:cs="Arial"/>
                <w:b/>
                <w:szCs w:val="22"/>
                <w:lang w:val="fr-CA"/>
              </w:rPr>
            </w:pPr>
          </w:p>
          <w:p w14:paraId="08AD9CB3" w14:textId="77777777" w:rsidR="007F647A" w:rsidRPr="00DC485D" w:rsidRDefault="007F647A" w:rsidP="00E9470A">
            <w:pPr>
              <w:keepNext/>
              <w:ind w:left="180" w:right="225"/>
              <w:rPr>
                <w:rFonts w:cs="Arial"/>
                <w:lang w:val="fr-CA"/>
              </w:rPr>
            </w:pPr>
            <w:r w:rsidRPr="00B82D30">
              <w:rPr>
                <w:rFonts w:cs="Arial"/>
                <w:lang w:val="fr-CA"/>
              </w:rPr>
              <w:t>Durant cette expérience, vous a</w:t>
            </w:r>
            <w:r>
              <w:rPr>
                <w:rFonts w:cs="Arial"/>
                <w:lang w:val="fr-CA"/>
              </w:rPr>
              <w:t xml:space="preserve">llez évaluer des systèmes qui pourraient être utilisés dans des services de télécommunications futurs utilisant l’audio immersif. </w:t>
            </w:r>
            <w:r w:rsidRPr="00DC485D">
              <w:rPr>
                <w:rFonts w:cs="Arial"/>
                <w:lang w:val="fr-CA"/>
              </w:rPr>
              <w:t xml:space="preserve">L’audio immersif signifie que </w:t>
            </w:r>
            <w:r>
              <w:rPr>
                <w:rFonts w:cs="Arial"/>
                <w:lang w:val="fr-CA"/>
              </w:rPr>
              <w:t>vous pouvez localiser différentes sources de son autour de vous. Par exemple, un premier locuteur peut parler à votre gauche et un deuxième locuteur à votre droite, un locuteur peut se déplacer, etc.</w:t>
            </w:r>
          </w:p>
          <w:p w14:paraId="07613AC0" w14:textId="77777777" w:rsidR="007F647A" w:rsidRDefault="007F647A" w:rsidP="00E9470A">
            <w:pPr>
              <w:keepNext/>
              <w:ind w:left="180" w:right="225"/>
              <w:rPr>
                <w:rFonts w:cs="Arial"/>
                <w:lang w:val="fr-CA"/>
              </w:rPr>
            </w:pPr>
            <w:r>
              <w:rPr>
                <w:rFonts w:cs="Arial"/>
                <w:lang w:val="fr-CA"/>
              </w:rPr>
              <w:t>Dans chaque essai, vous entendrez un échantillon</w:t>
            </w:r>
            <w:r>
              <w:rPr>
                <w:rFonts w:cs="Arial"/>
                <w:i/>
                <w:iCs/>
                <w:lang w:val="fr-CA"/>
              </w:rPr>
              <w:t xml:space="preserve"> </w:t>
            </w:r>
            <w:r>
              <w:rPr>
                <w:rFonts w:cs="Arial"/>
                <w:lang w:val="fr-CA"/>
              </w:rPr>
              <w:t xml:space="preserve">d’un signal audio de </w:t>
            </w:r>
            <w:r>
              <w:rPr>
                <w:rFonts w:cs="Arial"/>
                <w:i/>
                <w:iCs/>
                <w:lang w:val="fr-CA"/>
              </w:rPr>
              <w:t>référence</w:t>
            </w:r>
            <w:r>
              <w:rPr>
                <w:rFonts w:cs="Arial"/>
                <w:lang w:val="fr-CA"/>
              </w:rPr>
              <w:t xml:space="preserve">, suivi par un échantillon de </w:t>
            </w:r>
            <w:r>
              <w:rPr>
                <w:rFonts w:cs="Arial"/>
                <w:i/>
                <w:iCs/>
                <w:lang w:val="fr-CA"/>
              </w:rPr>
              <w:t>test</w:t>
            </w:r>
            <w:r>
              <w:rPr>
                <w:rFonts w:cs="Arial"/>
                <w:lang w:val="fr-CA"/>
              </w:rPr>
              <w:t xml:space="preserve">. L’échantillon de </w:t>
            </w:r>
            <w:r w:rsidRPr="00C65C64">
              <w:rPr>
                <w:rFonts w:cs="Arial"/>
                <w:i/>
                <w:iCs/>
                <w:lang w:val="fr-CA"/>
              </w:rPr>
              <w:t>test</w:t>
            </w:r>
            <w:r>
              <w:rPr>
                <w:rFonts w:cs="Arial"/>
                <w:lang w:val="fr-CA"/>
              </w:rPr>
              <w:t xml:space="preserve"> a le même contenu que l’échantillon de </w:t>
            </w:r>
            <w:r w:rsidRPr="00C65C64">
              <w:rPr>
                <w:rFonts w:cs="Arial"/>
                <w:i/>
                <w:iCs/>
                <w:lang w:val="fr-CA"/>
              </w:rPr>
              <w:t>référence</w:t>
            </w:r>
            <w:r>
              <w:rPr>
                <w:rFonts w:cs="Arial"/>
                <w:lang w:val="fr-CA"/>
              </w:rPr>
              <w:t>, mais il a été possiblement altéré après son passage par le système de télécommunications.</w:t>
            </w:r>
          </w:p>
          <w:p w14:paraId="3817824F" w14:textId="77777777" w:rsidR="007F647A" w:rsidRPr="006D62EC" w:rsidRDefault="007F647A" w:rsidP="00E9470A">
            <w:pPr>
              <w:keepNext/>
              <w:ind w:left="180" w:right="225"/>
              <w:rPr>
                <w:rFonts w:cs="Arial"/>
                <w:lang w:val="fr-CA"/>
              </w:rPr>
            </w:pPr>
            <w:r>
              <w:rPr>
                <w:rFonts w:cs="Arial"/>
                <w:lang w:val="fr-CA"/>
              </w:rPr>
              <w:t>Votre tâche est d’évaluer le niveau de l’altération du deuxième échantillon par rapport au premier échantillon. L’altération peut être causée aussi bien par un changement de la qualité du son (par exemple à cause d’un bruit additionnel, une rugosité, des clics ou autres distorsions), que par une modification de la représentation spatiale (par exemple changement dans la localisation de la source du son, de sa distance, de son étendue, de son déplacement, etc.)</w:t>
            </w:r>
          </w:p>
          <w:p w14:paraId="78EEF121" w14:textId="77777777" w:rsidR="007F647A" w:rsidRPr="00DC485D" w:rsidRDefault="007F647A" w:rsidP="00E9470A">
            <w:pPr>
              <w:keepNext/>
              <w:ind w:left="180" w:right="225"/>
              <w:rPr>
                <w:rFonts w:cs="Arial"/>
                <w:lang w:val="fr-CA"/>
              </w:rPr>
            </w:pPr>
            <w:r>
              <w:rPr>
                <w:rFonts w:cs="Arial"/>
                <w:lang w:val="fr-CA"/>
              </w:rPr>
              <w:t xml:space="preserve">Écoutez attentivement les deux échantillons dans un essai. Veuillez ensuite enregistrer votre opinion </w:t>
            </w:r>
            <w:r w:rsidRPr="00222E32">
              <w:rPr>
                <w:rFonts w:cs="Arial"/>
                <w:b/>
                <w:bCs/>
                <w:lang w:val="fr-CA"/>
              </w:rPr>
              <w:t>globale</w:t>
            </w:r>
            <w:r>
              <w:rPr>
                <w:rFonts w:cs="Arial"/>
                <w:lang w:val="fr-CA"/>
              </w:rPr>
              <w:t xml:space="preserve"> sur l’altération que vous percevez dans le deuxième échantillon par rapport au premier échantillon, en utilisant l’échelle suivante :</w:t>
            </w:r>
          </w:p>
          <w:p w14:paraId="01A5766E" w14:textId="77777777" w:rsidR="007F647A" w:rsidRPr="00DC485D" w:rsidRDefault="007F647A" w:rsidP="00E9470A">
            <w:pPr>
              <w:keepNext/>
              <w:ind w:left="1757" w:right="230"/>
              <w:rPr>
                <w:rFonts w:cs="Arial"/>
                <w:lang w:val="fr-CA"/>
              </w:rPr>
            </w:pPr>
            <w:proofErr w:type="gramStart"/>
            <w:r w:rsidRPr="00DC485D">
              <w:rPr>
                <w:rFonts w:cs="Arial"/>
                <w:lang w:val="fr-CA"/>
              </w:rPr>
              <w:t xml:space="preserve">5  </w:t>
            </w:r>
            <w:r>
              <w:rPr>
                <w:rFonts w:cs="Arial"/>
                <w:lang w:val="fr-CA"/>
              </w:rPr>
              <w:t>-</w:t>
            </w:r>
            <w:proofErr w:type="gramEnd"/>
            <w:r>
              <w:rPr>
                <w:rFonts w:cs="Arial"/>
                <w:lang w:val="fr-CA"/>
              </w:rPr>
              <w:t xml:space="preserve"> </w:t>
            </w:r>
            <w:r w:rsidRPr="00DC485D">
              <w:rPr>
                <w:rFonts w:cs="Arial"/>
                <w:lang w:val="fr-CA"/>
              </w:rPr>
              <w:t>Aucun</w:t>
            </w:r>
            <w:r>
              <w:rPr>
                <w:rFonts w:cs="Arial"/>
                <w:lang w:val="fr-CA"/>
              </w:rPr>
              <w:t>e</w:t>
            </w:r>
            <w:r w:rsidRPr="00DC485D">
              <w:rPr>
                <w:rFonts w:cs="Arial"/>
                <w:lang w:val="fr-CA"/>
              </w:rPr>
              <w:t xml:space="preserve"> altération audible</w:t>
            </w:r>
          </w:p>
          <w:p w14:paraId="43BCFBC1" w14:textId="77777777" w:rsidR="007F647A" w:rsidRPr="00DC485D" w:rsidRDefault="007F647A" w:rsidP="00E9470A">
            <w:pPr>
              <w:keepNext/>
              <w:ind w:left="1757" w:right="230"/>
              <w:rPr>
                <w:rFonts w:cs="Arial"/>
                <w:lang w:val="fr-CA"/>
              </w:rPr>
            </w:pPr>
            <w:proofErr w:type="gramStart"/>
            <w:r w:rsidRPr="00DC485D">
              <w:rPr>
                <w:rFonts w:cs="Arial"/>
                <w:lang w:val="fr-CA"/>
              </w:rPr>
              <w:t xml:space="preserve">4  </w:t>
            </w:r>
            <w:r>
              <w:rPr>
                <w:rFonts w:cs="Arial"/>
                <w:lang w:val="fr-CA"/>
              </w:rPr>
              <w:t>-</w:t>
            </w:r>
            <w:proofErr w:type="gramEnd"/>
            <w:r>
              <w:rPr>
                <w:rFonts w:cs="Arial"/>
                <w:lang w:val="fr-CA"/>
              </w:rPr>
              <w:t xml:space="preserve"> </w:t>
            </w:r>
            <w:r w:rsidRPr="00DC485D">
              <w:rPr>
                <w:rFonts w:cs="Arial"/>
                <w:lang w:val="fr-CA"/>
              </w:rPr>
              <w:t>Faible alt</w:t>
            </w:r>
            <w:r>
              <w:rPr>
                <w:rFonts w:cs="Arial"/>
                <w:lang w:val="fr-CA"/>
              </w:rPr>
              <w:t>é</w:t>
            </w:r>
            <w:r w:rsidRPr="00DC485D">
              <w:rPr>
                <w:rFonts w:cs="Arial"/>
                <w:lang w:val="fr-CA"/>
              </w:rPr>
              <w:t xml:space="preserve">ration </w:t>
            </w:r>
            <w:r>
              <w:rPr>
                <w:rFonts w:cs="Arial"/>
                <w:lang w:val="fr-CA"/>
              </w:rPr>
              <w:t>parfois</w:t>
            </w:r>
            <w:r w:rsidRPr="00DC485D">
              <w:rPr>
                <w:rFonts w:cs="Arial"/>
                <w:lang w:val="fr-CA"/>
              </w:rPr>
              <w:t xml:space="preserve"> audible</w:t>
            </w:r>
          </w:p>
          <w:p w14:paraId="4412F1E2" w14:textId="77777777" w:rsidR="007F647A" w:rsidRPr="00DC485D" w:rsidRDefault="007F647A" w:rsidP="00E9470A">
            <w:pPr>
              <w:keepNext/>
              <w:ind w:left="1757" w:right="230"/>
              <w:rPr>
                <w:rFonts w:cs="Arial"/>
                <w:lang w:val="fr-CA"/>
              </w:rPr>
            </w:pPr>
            <w:proofErr w:type="gramStart"/>
            <w:r w:rsidRPr="00DC485D">
              <w:rPr>
                <w:rFonts w:cs="Arial"/>
                <w:lang w:val="fr-CA"/>
              </w:rPr>
              <w:t xml:space="preserve">3  </w:t>
            </w:r>
            <w:r>
              <w:rPr>
                <w:rFonts w:cs="Arial"/>
                <w:lang w:val="fr-CA"/>
              </w:rPr>
              <w:t>-</w:t>
            </w:r>
            <w:proofErr w:type="gramEnd"/>
            <w:r>
              <w:rPr>
                <w:rFonts w:cs="Arial"/>
                <w:lang w:val="fr-CA"/>
              </w:rPr>
              <w:t xml:space="preserve"> </w:t>
            </w:r>
            <w:r w:rsidRPr="00DC485D">
              <w:rPr>
                <w:rFonts w:cs="Arial"/>
                <w:lang w:val="fr-CA"/>
              </w:rPr>
              <w:t>Altération audible</w:t>
            </w:r>
          </w:p>
          <w:p w14:paraId="25D63715" w14:textId="77777777" w:rsidR="007F647A" w:rsidRPr="00DC485D" w:rsidRDefault="007F647A" w:rsidP="00E9470A">
            <w:pPr>
              <w:keepNext/>
              <w:ind w:left="1757" w:right="230"/>
              <w:rPr>
                <w:rFonts w:cs="Arial"/>
                <w:lang w:val="fr-CA"/>
              </w:rPr>
            </w:pPr>
            <w:proofErr w:type="gramStart"/>
            <w:r w:rsidRPr="00DC485D">
              <w:rPr>
                <w:rFonts w:cs="Arial"/>
                <w:lang w:val="fr-CA"/>
              </w:rPr>
              <w:t xml:space="preserve">2  </w:t>
            </w:r>
            <w:r>
              <w:rPr>
                <w:rFonts w:cs="Arial"/>
                <w:lang w:val="fr-CA"/>
              </w:rPr>
              <w:t>-</w:t>
            </w:r>
            <w:proofErr w:type="gramEnd"/>
            <w:r>
              <w:rPr>
                <w:rFonts w:cs="Arial"/>
                <w:lang w:val="fr-CA"/>
              </w:rPr>
              <w:t xml:space="preserve"> </w:t>
            </w:r>
            <w:r w:rsidRPr="00DC485D">
              <w:rPr>
                <w:rFonts w:cs="Arial"/>
                <w:lang w:val="fr-CA"/>
              </w:rPr>
              <w:t>Altération clairement audible</w:t>
            </w:r>
          </w:p>
          <w:p w14:paraId="260BDB26" w14:textId="77777777" w:rsidR="007F647A" w:rsidRPr="004335B3" w:rsidRDefault="007F647A" w:rsidP="00E9470A">
            <w:pPr>
              <w:keepNext/>
              <w:ind w:left="1757" w:right="230"/>
              <w:rPr>
                <w:rFonts w:cs="Arial"/>
                <w:lang w:val="fr-CA"/>
              </w:rPr>
            </w:pPr>
            <w:proofErr w:type="gramStart"/>
            <w:r w:rsidRPr="004335B3">
              <w:rPr>
                <w:rFonts w:cs="Arial"/>
                <w:lang w:val="fr-CA"/>
              </w:rPr>
              <w:t xml:space="preserve">1  </w:t>
            </w:r>
            <w:r>
              <w:rPr>
                <w:rFonts w:cs="Arial"/>
                <w:lang w:val="fr-CA"/>
              </w:rPr>
              <w:t>-</w:t>
            </w:r>
            <w:proofErr w:type="gramEnd"/>
            <w:r>
              <w:rPr>
                <w:rFonts w:cs="Arial"/>
                <w:lang w:val="fr-CA"/>
              </w:rPr>
              <w:t xml:space="preserve"> </w:t>
            </w:r>
            <w:r w:rsidRPr="004335B3">
              <w:rPr>
                <w:rFonts w:cs="Arial"/>
                <w:lang w:val="fr-CA"/>
              </w:rPr>
              <w:t xml:space="preserve">Forte altération </w:t>
            </w:r>
            <w:r>
              <w:rPr>
                <w:rFonts w:cs="Arial"/>
                <w:lang w:val="fr-CA"/>
              </w:rPr>
              <w:t>clairement</w:t>
            </w:r>
            <w:r w:rsidRPr="004335B3">
              <w:rPr>
                <w:rFonts w:cs="Arial"/>
                <w:lang w:val="fr-CA"/>
              </w:rPr>
              <w:t xml:space="preserve"> audible</w:t>
            </w:r>
          </w:p>
          <w:p w14:paraId="2FE31553" w14:textId="77777777" w:rsidR="007F647A" w:rsidRPr="004335B3" w:rsidRDefault="007F647A" w:rsidP="00E9470A">
            <w:pPr>
              <w:keepNext/>
              <w:ind w:left="1757" w:right="230"/>
              <w:rPr>
                <w:rFonts w:cs="Arial"/>
                <w:lang w:val="fr-CA"/>
              </w:rPr>
            </w:pPr>
          </w:p>
          <w:p w14:paraId="35B5E6CC" w14:textId="77777777" w:rsidR="007F647A" w:rsidRDefault="007F647A" w:rsidP="00E9470A">
            <w:pPr>
              <w:keepNext/>
              <w:rPr>
                <w:rFonts w:cs="Arial"/>
                <w:lang w:val="fr-CA"/>
              </w:rPr>
            </w:pPr>
            <w:r w:rsidRPr="004335B3">
              <w:rPr>
                <w:rFonts w:cs="Arial"/>
                <w:lang w:val="fr-CA"/>
              </w:rPr>
              <w:t>No</w:t>
            </w:r>
            <w:r>
              <w:rPr>
                <w:rFonts w:cs="Arial"/>
                <w:lang w:val="fr-CA"/>
              </w:rPr>
              <w:t xml:space="preserve">tez que le niveau d’altération présent dans différents échantillons de </w:t>
            </w:r>
            <w:r>
              <w:rPr>
                <w:rFonts w:cs="Arial"/>
                <w:i/>
                <w:iCs/>
                <w:lang w:val="fr-CA"/>
              </w:rPr>
              <w:t>test</w:t>
            </w:r>
            <w:r>
              <w:rPr>
                <w:rFonts w:cs="Arial"/>
                <w:lang w:val="fr-CA"/>
              </w:rPr>
              <w:t xml:space="preserve"> est supposé couvrir toute l’échelle de vote durant l’expérience.</w:t>
            </w:r>
          </w:p>
          <w:p w14:paraId="1E63EB31" w14:textId="77777777" w:rsidR="007F647A" w:rsidRDefault="007F647A" w:rsidP="00E9470A">
            <w:pPr>
              <w:keepNext/>
              <w:rPr>
                <w:rFonts w:cs="Arial"/>
                <w:lang w:val="fr-CA"/>
              </w:rPr>
            </w:pPr>
            <w:r>
              <w:rPr>
                <w:rFonts w:cs="Arial"/>
                <w:lang w:val="fr-CA"/>
              </w:rPr>
              <w:t>Veuillez ne pas discuter vos opinions avec les autres auditeurs participants à l’expérience. Si vous avez des questions, veuillez-vous adresser à l’administrateur du test.</w:t>
            </w:r>
          </w:p>
          <w:p w14:paraId="7A426A6C" w14:textId="77777777" w:rsidR="007F647A" w:rsidRPr="004335B3" w:rsidRDefault="007F647A" w:rsidP="00E9470A">
            <w:pPr>
              <w:keepNext/>
              <w:rPr>
                <w:lang w:val="fr-CA"/>
              </w:rPr>
            </w:pPr>
          </w:p>
        </w:tc>
      </w:tr>
    </w:tbl>
    <w:p w14:paraId="66F63D66" w14:textId="77777777" w:rsidR="007F647A" w:rsidRDefault="007F647A" w:rsidP="007F647A">
      <w:pPr>
        <w:ind w:left="360"/>
        <w:rPr>
          <w:b/>
          <w:bCs/>
          <w:lang w:val="fr-CA" w:eastAsia="fr-CA"/>
        </w:rPr>
      </w:pPr>
    </w:p>
    <w:p w14:paraId="0F9E6765" w14:textId="77777777" w:rsidR="007F647A" w:rsidRPr="000C2992" w:rsidRDefault="007F647A" w:rsidP="007F647A">
      <w:pPr>
        <w:jc w:val="center"/>
        <w:rPr>
          <w:i/>
          <w:iCs/>
          <w:lang w:val="fr-CA" w:eastAsia="fr-CA"/>
        </w:rPr>
      </w:pPr>
      <w:r w:rsidRPr="000C2992">
        <w:rPr>
          <w:i/>
          <w:iCs/>
          <w:lang w:val="fr-CA" w:eastAsia="fr-CA"/>
        </w:rPr>
        <w:t>Instructions in English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7F647A" w14:paraId="75CAE26A" w14:textId="77777777" w:rsidTr="00E9470A">
        <w:tc>
          <w:tcPr>
            <w:tcW w:w="9629" w:type="dxa"/>
          </w:tcPr>
          <w:p w14:paraId="4AF15266" w14:textId="77777777" w:rsidR="007F647A" w:rsidRPr="0043604A" w:rsidRDefault="007F647A" w:rsidP="00E9470A">
            <w:pPr>
              <w:keepNext/>
              <w:ind w:left="180" w:right="225"/>
              <w:jc w:val="center"/>
              <w:rPr>
                <w:rFonts w:cs="Arial"/>
                <w:b/>
                <w:szCs w:val="22"/>
              </w:rPr>
            </w:pPr>
            <w:r w:rsidRPr="0043604A">
              <w:rPr>
                <w:rFonts w:cs="Arial"/>
                <w:b/>
                <w:szCs w:val="22"/>
              </w:rPr>
              <w:lastRenderedPageBreak/>
              <w:t xml:space="preserve">INSTRUCTIONS TO </w:t>
            </w:r>
            <w:r>
              <w:rPr>
                <w:rFonts w:cs="Arial"/>
                <w:b/>
                <w:szCs w:val="22"/>
              </w:rPr>
              <w:t>NAÏVE LISTENERS</w:t>
            </w:r>
            <w:r w:rsidRPr="0043604A">
              <w:rPr>
                <w:rFonts w:cs="Arial"/>
                <w:b/>
                <w:szCs w:val="22"/>
              </w:rPr>
              <w:t xml:space="preserve"> FOR </w:t>
            </w:r>
            <w:r>
              <w:rPr>
                <w:rFonts w:cs="Arial"/>
                <w:b/>
                <w:szCs w:val="22"/>
              </w:rPr>
              <w:t>IMMERSIVE</w:t>
            </w:r>
            <w:r w:rsidRPr="0043604A">
              <w:rPr>
                <w:rFonts w:cs="Arial"/>
                <w:b/>
                <w:szCs w:val="22"/>
              </w:rPr>
              <w:t xml:space="preserve"> DCR</w:t>
            </w:r>
            <w:r>
              <w:rPr>
                <w:rFonts w:cs="Arial"/>
                <w:b/>
                <w:szCs w:val="22"/>
              </w:rPr>
              <w:t xml:space="preserve"> TEST</w:t>
            </w:r>
          </w:p>
          <w:p w14:paraId="26F3028D" w14:textId="77777777" w:rsidR="007F647A" w:rsidRPr="0043604A" w:rsidRDefault="007F647A" w:rsidP="00E9470A">
            <w:pPr>
              <w:keepNext/>
              <w:ind w:right="225"/>
              <w:rPr>
                <w:rFonts w:cs="Arial"/>
                <w:b/>
                <w:szCs w:val="22"/>
              </w:rPr>
            </w:pPr>
          </w:p>
          <w:p w14:paraId="53B5997D" w14:textId="77777777" w:rsidR="007F647A" w:rsidRPr="000736CC" w:rsidRDefault="007F647A" w:rsidP="00E9470A">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78CE2813" w14:textId="77777777" w:rsidR="007F647A" w:rsidRPr="000736CC" w:rsidRDefault="007F647A" w:rsidP="00E9470A">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but </w:t>
            </w:r>
            <w:r>
              <w:rPr>
                <w:rFonts w:cs="Arial"/>
                <w:lang w:val="en-US"/>
              </w:rPr>
              <w:t xml:space="preserve">it was </w:t>
            </w:r>
            <w:r w:rsidRPr="000736CC">
              <w:rPr>
                <w:rFonts w:cs="Arial"/>
                <w:lang w:val="en-US"/>
              </w:rPr>
              <w:t xml:space="preserve">possibly altered after it has passed through a telecommunication system. </w:t>
            </w:r>
          </w:p>
          <w:p w14:paraId="17E44EAD" w14:textId="77777777" w:rsidR="007F647A" w:rsidRPr="008E74B0" w:rsidRDefault="007F647A" w:rsidP="00E9470A">
            <w:pPr>
              <w:keepNext/>
              <w:ind w:left="180" w:right="225"/>
              <w:rPr>
                <w:rFonts w:cs="Arial"/>
              </w:rPr>
            </w:pPr>
            <w:r w:rsidRPr="008E74B0">
              <w:rPr>
                <w:rFonts w:cs="Arial"/>
              </w:rPr>
              <w:t xml:space="preserve">Your task is to evaluate the </w:t>
            </w:r>
            <w:r>
              <w:rPr>
                <w:rFonts w:cs="Arial"/>
              </w:rPr>
              <w:t>overall</w:t>
            </w:r>
            <w:r w:rsidRPr="008E74B0">
              <w:rPr>
                <w:rFonts w:cs="Arial"/>
              </w:rPr>
              <w:t xml:space="preserve"> </w:t>
            </w:r>
            <w:r>
              <w:rPr>
                <w:rFonts w:cs="Arial"/>
              </w:rPr>
              <w:t>alteration</w:t>
            </w:r>
            <w:r w:rsidRPr="008E74B0">
              <w:rPr>
                <w:rFonts w:cs="Arial"/>
              </w:rPr>
              <w:t xml:space="preserve"> of the second sample compared to the first sample, comprising </w:t>
            </w:r>
            <w:r>
              <w:rPr>
                <w:rFonts w:cs="Arial"/>
              </w:rPr>
              <w:t xml:space="preserve">both alteration of the sound </w:t>
            </w:r>
            <w:r w:rsidRPr="008E74B0">
              <w:rPr>
                <w:rFonts w:cs="Arial"/>
              </w:rPr>
              <w:t xml:space="preserve">quality (e.g., </w:t>
            </w:r>
            <w:r>
              <w:rPr>
                <w:rFonts w:cs="Arial"/>
              </w:rPr>
              <w:t>due to</w:t>
            </w:r>
            <w:r w:rsidRPr="008E74B0">
              <w:rPr>
                <w:rFonts w:cs="Arial"/>
              </w:rPr>
              <w:t xml:space="preserve"> </w:t>
            </w:r>
            <w:r>
              <w:rPr>
                <w:rFonts w:cs="Arial"/>
              </w:rPr>
              <w:t xml:space="preserve">additional noise, roughness, clicks or other </w:t>
            </w:r>
            <w:r w:rsidRPr="008E74B0">
              <w:rPr>
                <w:rFonts w:cs="Arial"/>
              </w:rPr>
              <w:t>distortion</w:t>
            </w:r>
            <w:r>
              <w:rPr>
                <w:rFonts w:cs="Arial"/>
              </w:rPr>
              <w:t>s</w:t>
            </w:r>
            <w:r w:rsidRPr="008E74B0">
              <w:rPr>
                <w:rFonts w:cs="Arial"/>
              </w:rPr>
              <w:t>)</w:t>
            </w:r>
            <w:r>
              <w:rPr>
                <w:rFonts w:cs="Arial"/>
              </w:rPr>
              <w:t>,</w:t>
            </w:r>
            <w:r w:rsidRPr="008E74B0">
              <w:rPr>
                <w:rFonts w:cs="Arial"/>
              </w:rPr>
              <w:t xml:space="preserve"> and </w:t>
            </w:r>
            <w:r>
              <w:rPr>
                <w:rFonts w:cs="Arial"/>
              </w:rPr>
              <w:t>alteration of the</w:t>
            </w:r>
            <w:r w:rsidRPr="008E74B0">
              <w:rPr>
                <w:rFonts w:cs="Arial"/>
              </w:rPr>
              <w:t xml:space="preserve"> spatial representation</w:t>
            </w:r>
            <w:r>
              <w:rPr>
                <w:rFonts w:cs="Arial"/>
              </w:rPr>
              <w:t xml:space="preserve"> (e.g., sound source location, distance, spatial width, movement, etc.)</w:t>
            </w:r>
            <w:r w:rsidRPr="008E74B0">
              <w:rPr>
                <w:rFonts w:cs="Arial"/>
              </w:rPr>
              <w:t>.</w:t>
            </w:r>
          </w:p>
          <w:p w14:paraId="2CAAFA5F" w14:textId="77777777" w:rsidR="007F647A" w:rsidRPr="000736CC" w:rsidRDefault="007F647A" w:rsidP="00E9470A">
            <w:pPr>
              <w:keepNext/>
              <w:ind w:left="180" w:right="225"/>
              <w:rPr>
                <w:rFonts w:cs="Arial"/>
                <w:lang w:val="en-US"/>
              </w:rPr>
            </w:pPr>
            <w:r w:rsidRPr="000736CC">
              <w:rPr>
                <w:rFonts w:cs="Arial"/>
                <w:lang w:val="en-US"/>
              </w:rPr>
              <w:t xml:space="preserve">You should listen carefully to both samples within a trial. When they have finished, please record your </w:t>
            </w:r>
            <w:r w:rsidRPr="009E1D76">
              <w:rPr>
                <w:rFonts w:cs="Arial"/>
                <w:b/>
                <w:bCs/>
                <w:lang w:val="en-US"/>
              </w:rPr>
              <w:t>overall</w:t>
            </w:r>
            <w:r>
              <w:rPr>
                <w:rFonts w:cs="Arial"/>
                <w:lang w:val="en-US"/>
              </w:rPr>
              <w:t xml:space="preserve"> </w:t>
            </w:r>
            <w:r w:rsidRPr="000736CC">
              <w:rPr>
                <w:rFonts w:cs="Arial"/>
                <w:lang w:val="en-US"/>
              </w:rPr>
              <w:t xml:space="preserve">opinion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any alteration</w:t>
            </w:r>
            <w:r>
              <w:rPr>
                <w:rFonts w:cs="Arial"/>
                <w:lang w:val="en-US"/>
              </w:rPr>
              <w:t xml:space="preserve"> </w:t>
            </w:r>
            <w:r w:rsidRPr="000736CC">
              <w:rPr>
                <w:rFonts w:cs="Arial"/>
                <w:lang w:val="en-US"/>
              </w:rPr>
              <w:t>you can perceive in the second sample relative to the first sample using the following rating scale:</w:t>
            </w:r>
          </w:p>
          <w:p w14:paraId="3653D8D7" w14:textId="77777777" w:rsidR="007F647A" w:rsidRPr="000736CC" w:rsidRDefault="007F647A" w:rsidP="00E9470A">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w:t>
            </w:r>
            <w:r w:rsidRPr="000736CC">
              <w:rPr>
                <w:rFonts w:cs="Arial"/>
              </w:rPr>
              <w:t xml:space="preserve">Alteration is </w:t>
            </w:r>
            <w:r>
              <w:rPr>
                <w:rFonts w:cs="Arial"/>
              </w:rPr>
              <w:t xml:space="preserve">not </w:t>
            </w:r>
            <w:r w:rsidRPr="000736CC">
              <w:rPr>
                <w:rFonts w:cs="Arial"/>
              </w:rPr>
              <w:t>audible</w:t>
            </w:r>
          </w:p>
          <w:p w14:paraId="49B29123" w14:textId="77777777" w:rsidR="007F647A" w:rsidRPr="000736CC" w:rsidRDefault="007F647A" w:rsidP="00E9470A">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Slight alteration </w:t>
            </w:r>
            <w:r w:rsidRPr="000736CC">
              <w:rPr>
                <w:rFonts w:cs="Arial"/>
              </w:rPr>
              <w:t xml:space="preserve">is </w:t>
            </w:r>
            <w:r>
              <w:rPr>
                <w:rFonts w:cs="Arial"/>
              </w:rPr>
              <w:t xml:space="preserve">sometimes </w:t>
            </w:r>
            <w:r w:rsidRPr="000736CC">
              <w:rPr>
                <w:rFonts w:cs="Arial"/>
              </w:rPr>
              <w:t>audible</w:t>
            </w:r>
          </w:p>
          <w:p w14:paraId="6276CE2B" w14:textId="77777777" w:rsidR="007F647A" w:rsidRPr="000736CC" w:rsidRDefault="007F647A" w:rsidP="00E9470A">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Alteration</w:t>
            </w:r>
            <w:r w:rsidRPr="000736CC">
              <w:rPr>
                <w:rFonts w:cs="Arial"/>
              </w:rPr>
              <w:t xml:space="preserve"> is </w:t>
            </w:r>
            <w:r>
              <w:rPr>
                <w:rFonts w:cs="Arial"/>
              </w:rPr>
              <w:t>audible</w:t>
            </w:r>
          </w:p>
          <w:p w14:paraId="02D03B64" w14:textId="77777777" w:rsidR="007F647A" w:rsidRPr="000736CC" w:rsidRDefault="007F647A" w:rsidP="00E9470A">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Alteration is clearly audible</w:t>
            </w:r>
          </w:p>
          <w:p w14:paraId="098310CC" w14:textId="77777777" w:rsidR="007F647A" w:rsidRPr="000736CC" w:rsidRDefault="007F647A" w:rsidP="00E9470A">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Strong alteration is clearly audible</w:t>
            </w:r>
          </w:p>
          <w:p w14:paraId="04280EB3" w14:textId="77777777" w:rsidR="007F647A" w:rsidRPr="000736CC" w:rsidRDefault="007F647A" w:rsidP="00E9470A">
            <w:pPr>
              <w:keepNext/>
              <w:ind w:left="1757" w:right="230"/>
              <w:rPr>
                <w:rFonts w:cs="Arial"/>
              </w:rPr>
            </w:pPr>
          </w:p>
          <w:p w14:paraId="0FC8900F" w14:textId="77777777" w:rsidR="007F647A" w:rsidRPr="00F057EA" w:rsidRDefault="007F647A" w:rsidP="00E9470A">
            <w:pPr>
              <w:pStyle w:val="NormalIndent0"/>
              <w:keepNext/>
              <w:ind w:left="0" w:right="194"/>
              <w:rPr>
                <w:rFonts w:ascii="Arial" w:hAnsi="Arial" w:cs="Arial"/>
              </w:rPr>
            </w:pPr>
            <w:r w:rsidRPr="008E74B0">
              <w:rPr>
                <w:rFonts w:ascii="Arial" w:hAnsi="Arial" w:cs="Arial"/>
              </w:rPr>
              <w:t>Note that the level of alteration</w:t>
            </w:r>
            <w:r>
              <w:rPr>
                <w:rFonts w:ascii="Arial" w:hAnsi="Arial" w:cs="Arial"/>
              </w:rPr>
              <w:t xml:space="preserve"> present</w:t>
            </w:r>
            <w:r w:rsidRPr="008E74B0">
              <w:rPr>
                <w:rFonts w:ascii="Arial" w:hAnsi="Arial" w:cs="Arial"/>
              </w:rPr>
              <w:t xml:space="preserve"> in </w:t>
            </w:r>
            <w:r>
              <w:rPr>
                <w:rFonts w:ascii="Arial" w:hAnsi="Arial" w:cs="Arial"/>
              </w:rPr>
              <w:t>different</w:t>
            </w:r>
            <w:r w:rsidRPr="008E74B0">
              <w:rPr>
                <w:rFonts w:ascii="Arial" w:hAnsi="Arial" w:cs="Arial"/>
              </w:rPr>
              <w:t xml:space="preserve"> </w:t>
            </w:r>
            <w:r w:rsidRPr="008E74B0">
              <w:rPr>
                <w:rFonts w:ascii="Arial" w:hAnsi="Arial" w:cs="Arial"/>
                <w:i/>
                <w:iCs/>
              </w:rPr>
              <w:t>test</w:t>
            </w:r>
            <w:r w:rsidRPr="008E74B0">
              <w:rPr>
                <w:rFonts w:ascii="Arial" w:hAnsi="Arial" w:cs="Arial"/>
              </w:rPr>
              <w:t xml:space="preserve"> samples is expected to span the complete range of the rating scale</w:t>
            </w:r>
            <w:r>
              <w:rPr>
                <w:rFonts w:ascii="Arial" w:hAnsi="Arial" w:cs="Arial"/>
              </w:rPr>
              <w:t xml:space="preserve"> during the experiment</w:t>
            </w:r>
            <w:r w:rsidRPr="008E74B0">
              <w:rPr>
                <w:rFonts w:ascii="Arial" w:hAnsi="Arial" w:cs="Arial"/>
              </w:rPr>
              <w:t>.</w:t>
            </w:r>
          </w:p>
          <w:p w14:paraId="1C4B4C06" w14:textId="77777777" w:rsidR="007F647A" w:rsidRPr="00FA2AF8" w:rsidRDefault="007F647A" w:rsidP="00E9470A">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0FB03416" w14:textId="77777777" w:rsidR="007F647A" w:rsidRDefault="007F647A" w:rsidP="00E9470A">
            <w:pPr>
              <w:pStyle w:val="NormalIndent0"/>
              <w:keepNext/>
              <w:ind w:left="0"/>
            </w:pPr>
          </w:p>
        </w:tc>
      </w:tr>
    </w:tbl>
    <w:p w14:paraId="035D0615" w14:textId="77777777" w:rsidR="007F647A" w:rsidRDefault="007F647A" w:rsidP="007F647A">
      <w:pPr>
        <w:ind w:left="360"/>
        <w:rPr>
          <w:b/>
          <w:bCs/>
          <w:lang w:val="en-CA" w:eastAsia="fr-CA"/>
        </w:rPr>
      </w:pPr>
    </w:p>
    <w:p w14:paraId="22BEF3A0" w14:textId="77777777" w:rsidR="007F647A" w:rsidRPr="00874B9A" w:rsidRDefault="007F647A" w:rsidP="007F647A">
      <w:pPr>
        <w:rPr>
          <w:b/>
          <w:bCs/>
          <w:lang w:val="en-CA"/>
        </w:rPr>
      </w:pPr>
    </w:p>
    <w:p w14:paraId="12950A1C" w14:textId="77777777" w:rsidR="007F647A" w:rsidRDefault="007F647A" w:rsidP="007F647A">
      <w:pPr>
        <w:pStyle w:val="Heading1"/>
      </w:pPr>
      <w:r>
        <w:lastRenderedPageBreak/>
        <w:t>Loudspeaker Listening Test Results for live-recorded database</w:t>
      </w:r>
    </w:p>
    <w:p w14:paraId="7AB1847F" w14:textId="77777777" w:rsidR="007F647A" w:rsidRDefault="007F647A" w:rsidP="007F647A">
      <w:r>
        <w:rPr>
          <w:noProof/>
        </w:rPr>
        <w:drawing>
          <wp:inline distT="0" distB="0" distL="0" distR="0" wp14:anchorId="26353C1D" wp14:editId="634FE6C5">
            <wp:extent cx="6050885" cy="334749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4465" cy="3355012"/>
                    </a:xfrm>
                    <a:prstGeom prst="rect">
                      <a:avLst/>
                    </a:prstGeom>
                    <a:noFill/>
                  </pic:spPr>
                </pic:pic>
              </a:graphicData>
            </a:graphic>
          </wp:inline>
        </w:drawing>
      </w:r>
    </w:p>
    <w:p w14:paraId="07350269" w14:textId="77777777" w:rsidR="007F647A" w:rsidRDefault="007F647A" w:rsidP="007F647A">
      <w:pPr>
        <w:pStyle w:val="Heading1"/>
      </w:pPr>
      <w:r>
        <w:t>Screening of listeners</w:t>
      </w:r>
    </w:p>
    <w:p w14:paraId="17AA3CCE" w14:textId="77777777" w:rsidR="007F647A" w:rsidRDefault="007F647A" w:rsidP="007F647A">
      <w:proofErr w:type="gramStart"/>
      <w:r>
        <w:t>In order to</w:t>
      </w:r>
      <w:proofErr w:type="gramEnd"/>
      <w:r>
        <w:t xml:space="preserve"> be considered, a listener had:</w:t>
      </w:r>
    </w:p>
    <w:p w14:paraId="78EB6953" w14:textId="77777777" w:rsidR="007F647A" w:rsidRDefault="007F647A" w:rsidP="007F647A">
      <w:pPr>
        <w:pStyle w:val="ListParagraph"/>
        <w:numPr>
          <w:ilvl w:val="0"/>
          <w:numId w:val="35"/>
        </w:numPr>
      </w:pPr>
      <w:r>
        <w:t>To use the whole voting scale during the session. In other words, he must have voted at least once “1” and at least once “5”.</w:t>
      </w:r>
    </w:p>
    <w:p w14:paraId="7A3481B8" w14:textId="77777777" w:rsidR="007F647A" w:rsidRDefault="007F647A" w:rsidP="007F647A">
      <w:pPr>
        <w:pStyle w:val="ListParagraph"/>
        <w:numPr>
          <w:ilvl w:val="0"/>
          <w:numId w:val="35"/>
        </w:numPr>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was below 4.</w:t>
      </w:r>
    </w:p>
    <w:p w14:paraId="4B6177B0" w14:textId="77777777" w:rsidR="007F647A" w:rsidRDefault="007F647A" w:rsidP="007F647A">
      <w:pPr>
        <w:pStyle w:val="ListParagraph"/>
        <w:numPr>
          <w:ilvl w:val="0"/>
          <w:numId w:val="35"/>
        </w:numPr>
      </w:pPr>
      <w:r>
        <w:t>To vote, in average, the MNRU 29 dB condition better than the MNRU 24 dB condition.</w:t>
      </w:r>
    </w:p>
    <w:p w14:paraId="753980E9" w14:textId="77777777" w:rsidR="007F647A" w:rsidRDefault="007F647A" w:rsidP="007F647A">
      <w:pPr>
        <w:pStyle w:val="ListParagraph"/>
        <w:numPr>
          <w:ilvl w:val="0"/>
          <w:numId w:val="35"/>
        </w:numPr>
      </w:pPr>
      <w:r>
        <w:t>To vote, in average, the MNRU 24 dB condition better than the MNRU 19 dB condition.</w:t>
      </w:r>
    </w:p>
    <w:p w14:paraId="3A137304" w14:textId="77777777" w:rsidR="007F647A" w:rsidRDefault="007F647A" w:rsidP="007F647A">
      <w:pPr>
        <w:pStyle w:val="ListParagraph"/>
        <w:numPr>
          <w:ilvl w:val="0"/>
          <w:numId w:val="35"/>
        </w:numPr>
      </w:pPr>
      <w:r>
        <w:t>To vote, in average, the MNRU 19 dB condition better than the MNRU 14 dB condition.</w:t>
      </w:r>
    </w:p>
    <w:p w14:paraId="17302A69" w14:textId="77777777" w:rsidR="007F647A" w:rsidRDefault="007F647A" w:rsidP="007F647A">
      <w:pPr>
        <w:pStyle w:val="Heading1"/>
      </w:pPr>
      <w:r>
        <w:t>Comments</w:t>
      </w:r>
    </w:p>
    <w:p w14:paraId="2DD7BC56" w14:textId="77777777" w:rsidR="007F647A" w:rsidRDefault="007F647A" w:rsidP="007F647A">
      <w:pPr>
        <w:pStyle w:val="ListParagraph"/>
        <w:numPr>
          <w:ilvl w:val="0"/>
          <w:numId w:val="38"/>
        </w:numPr>
      </w:pPr>
      <w:r>
        <w:t>Overall, naïve listeners could reliably detect coding deficiencies (MOS increase with bitrate).</w:t>
      </w:r>
    </w:p>
    <w:p w14:paraId="4860FFF1" w14:textId="77777777" w:rsidR="007F647A" w:rsidRPr="00D85F50" w:rsidRDefault="007F647A" w:rsidP="007F647A">
      <w:pPr>
        <w:pStyle w:val="ListParagraph"/>
        <w:numPr>
          <w:ilvl w:val="0"/>
          <w:numId w:val="38"/>
        </w:numPr>
      </w:pPr>
      <w:r>
        <w:t xml:space="preserve">Addition of </w:t>
      </w:r>
      <w:proofErr w:type="spellStart"/>
      <w:r>
        <w:t>ambisonic</w:t>
      </w:r>
      <w:proofErr w:type="spellEnd"/>
      <w:r>
        <w:t xml:space="preserve"> channels (i.e., HOA3 vs FOA) consistently increases the perceptual experience.</w:t>
      </w:r>
    </w:p>
    <w:p w14:paraId="4C478C14" w14:textId="77777777" w:rsidR="007F647A" w:rsidRDefault="007F647A" w:rsidP="007F647A">
      <w:pPr>
        <w:pStyle w:val="ListParagraph"/>
        <w:numPr>
          <w:ilvl w:val="0"/>
          <w:numId w:val="38"/>
        </w:numPr>
      </w:pPr>
      <w:r>
        <w:t>Naïve listeners do not seem to be too sensitive to the spatial aspect, e.g., differentiating between FOA and HOA3. Nevertheless, they were still able to discriminate the direct HOA3 from FOA with statistical significance.</w:t>
      </w:r>
    </w:p>
    <w:p w14:paraId="6FD5B8B3" w14:textId="77777777" w:rsidR="007F647A" w:rsidRDefault="007F647A" w:rsidP="007F647A">
      <w:pPr>
        <w:pStyle w:val="Heading1"/>
      </w:pPr>
      <w:r>
        <w:t xml:space="preserve">Main differences with respect to the Loudspeaker setup used in </w:t>
      </w:r>
      <w:r>
        <w:fldChar w:fldCharType="begin"/>
      </w:r>
      <w:r>
        <w:instrText xml:space="preserve"> REF _Ref120785660 \r \h </w:instrText>
      </w:r>
      <w:r>
        <w:fldChar w:fldCharType="separate"/>
      </w:r>
      <w:r>
        <w:t>[2]</w:t>
      </w:r>
      <w:r>
        <w:fldChar w:fldCharType="end"/>
      </w:r>
    </w:p>
    <w:p w14:paraId="751B9845" w14:textId="77777777" w:rsidR="007F647A" w:rsidRDefault="007F647A" w:rsidP="007F647A">
      <w:pPr>
        <w:pStyle w:val="ListParagraph"/>
        <w:numPr>
          <w:ilvl w:val="0"/>
          <w:numId w:val="39"/>
        </w:numPr>
      </w:pPr>
      <w:r>
        <w:t xml:space="preserve">The samples were </w:t>
      </w:r>
      <w:proofErr w:type="gramStart"/>
      <w:r>
        <w:t>live-recorded</w:t>
      </w:r>
      <w:proofErr w:type="gramEnd"/>
      <w:r>
        <w:t xml:space="preserve">, the reverberance was stronger than in the artificially created database used in </w:t>
      </w:r>
      <w:r>
        <w:fldChar w:fldCharType="begin"/>
      </w:r>
      <w:r>
        <w:instrText xml:space="preserve"> REF _Ref120785660 \r \h </w:instrText>
      </w:r>
      <w:r>
        <w:fldChar w:fldCharType="separate"/>
      </w:r>
      <w:r>
        <w:t>[2]</w:t>
      </w:r>
      <w:r>
        <w:fldChar w:fldCharType="end"/>
      </w:r>
      <w:r>
        <w:t>.</w:t>
      </w:r>
    </w:p>
    <w:p w14:paraId="3EAD88FA" w14:textId="77777777" w:rsidR="007F647A" w:rsidRDefault="007F647A" w:rsidP="007F647A">
      <w:pPr>
        <w:pStyle w:val="ListParagraph"/>
        <w:numPr>
          <w:ilvl w:val="0"/>
          <w:numId w:val="39"/>
        </w:numPr>
      </w:pPr>
      <w:r>
        <w:t>The audio scenes were more difficult as some talkers were moving.</w:t>
      </w:r>
    </w:p>
    <w:p w14:paraId="226CA6AE" w14:textId="77777777" w:rsidR="007F647A" w:rsidRDefault="007F647A" w:rsidP="007F647A">
      <w:pPr>
        <w:pStyle w:val="ListParagraph"/>
        <w:numPr>
          <w:ilvl w:val="0"/>
          <w:numId w:val="39"/>
        </w:numPr>
      </w:pPr>
      <w:r>
        <w:t>On the other hand, the sound distribution was more limited spatially, covering only a part of the whole range of azimuth and elevation.</w:t>
      </w:r>
    </w:p>
    <w:p w14:paraId="3D431C1B" w14:textId="77777777" w:rsidR="007F647A" w:rsidRDefault="007F647A" w:rsidP="007F647A">
      <w:pPr>
        <w:pStyle w:val="ListParagraph"/>
        <w:numPr>
          <w:ilvl w:val="0"/>
          <w:numId w:val="39"/>
        </w:numPr>
      </w:pPr>
      <w:r>
        <w:t>More explicit Listener Instructions were used, and a written copy was provided to the listeners.</w:t>
      </w:r>
    </w:p>
    <w:p w14:paraId="529A08CE" w14:textId="77777777" w:rsidR="007F647A" w:rsidRDefault="007F647A" w:rsidP="007F647A">
      <w:pPr>
        <w:pStyle w:val="Heading1"/>
      </w:pPr>
      <w:r>
        <w:lastRenderedPageBreak/>
        <w:t>Issues, potential areas of improvement</w:t>
      </w:r>
    </w:p>
    <w:p w14:paraId="7A50AE3C" w14:textId="77777777" w:rsidR="007F647A" w:rsidRDefault="007F647A" w:rsidP="007F647A">
      <w:pPr>
        <w:pStyle w:val="ListParagraph"/>
        <w:numPr>
          <w:ilvl w:val="0"/>
          <w:numId w:val="36"/>
        </w:numPr>
      </w:pPr>
      <w:r>
        <w:t>The distribution of sound sources was concentrated within an azimuth of about 180°. Better spatial distribution covering the whole range of 360° would be beneficial.</w:t>
      </w:r>
    </w:p>
    <w:p w14:paraId="0439271E" w14:textId="77777777" w:rsidR="007F647A" w:rsidRPr="00853B6F" w:rsidRDefault="007F647A" w:rsidP="007F647A">
      <w:pPr>
        <w:pStyle w:val="ListParagraph"/>
        <w:numPr>
          <w:ilvl w:val="0"/>
          <w:numId w:val="36"/>
        </w:numPr>
      </w:pPr>
      <w:r>
        <w:t xml:space="preserve">In </w:t>
      </w:r>
      <w:r>
        <w:rPr>
          <w:i/>
          <w:iCs/>
        </w:rPr>
        <w:t xml:space="preserve">Talker Scenario </w:t>
      </w:r>
      <w:r w:rsidRPr="006302B8">
        <w:t xml:space="preserve">number 4, </w:t>
      </w:r>
      <w:r>
        <w:t>the change in vertical position was very difficult to detect.</w:t>
      </w:r>
    </w:p>
    <w:p w14:paraId="2EEBC69E" w14:textId="77777777" w:rsidR="007F647A" w:rsidRDefault="007F647A" w:rsidP="007F647A">
      <w:pPr>
        <w:pStyle w:val="Heading1"/>
      </w:pPr>
      <w:r w:rsidRPr="0057781B">
        <w:t>References</w:t>
      </w:r>
    </w:p>
    <w:p w14:paraId="262F5F6F" w14:textId="69A27905" w:rsidR="007F647A" w:rsidRDefault="007F647A" w:rsidP="007F647A">
      <w:pPr>
        <w:pStyle w:val="References"/>
        <w:rPr>
          <w:rFonts w:ascii="Arial" w:hAnsi="Arial" w:cs="Arial"/>
          <w:sz w:val="20"/>
        </w:rPr>
      </w:pPr>
      <w:bookmarkStart w:id="11" w:name="_Ref93511155"/>
      <w:bookmarkStart w:id="12" w:name="_Ref102558650"/>
      <w:bookmarkStart w:id="13" w:name="_Ref102558975"/>
      <w:bookmarkEnd w:id="11"/>
      <w:r w:rsidRPr="00F45F5F">
        <w:rPr>
          <w:rFonts w:ascii="Arial" w:hAnsi="Arial" w:cs="Arial"/>
          <w:sz w:val="20"/>
        </w:rPr>
        <w:t>Recommendation ITU-T P.800 (08/1996): Methods for subjective determi</w:t>
      </w:r>
      <w:r>
        <w:rPr>
          <w:rFonts w:ascii="Arial" w:hAnsi="Arial" w:cs="Arial"/>
          <w:sz w:val="20"/>
        </w:rPr>
        <w:t>nation of transmission quality</w:t>
      </w:r>
      <w:bookmarkEnd w:id="12"/>
      <w:bookmarkEnd w:id="13"/>
      <w:r w:rsidR="00700D0A">
        <w:rPr>
          <w:rFonts w:ascii="Arial" w:hAnsi="Arial" w:cs="Arial"/>
          <w:sz w:val="20"/>
        </w:rPr>
        <w:t>.</w:t>
      </w:r>
    </w:p>
    <w:p w14:paraId="026CFC78" w14:textId="4CE0DD9C" w:rsidR="007F647A" w:rsidRDefault="00D25028" w:rsidP="007F647A">
      <w:pPr>
        <w:pStyle w:val="References"/>
        <w:rPr>
          <w:rFonts w:ascii="Arial" w:hAnsi="Arial" w:cs="Arial"/>
          <w:sz w:val="20"/>
        </w:rPr>
      </w:pPr>
      <w:bookmarkStart w:id="14" w:name="_Ref120785660"/>
      <w:r w:rsidRPr="00D25028">
        <w:rPr>
          <w:rFonts w:ascii="Arial" w:hAnsi="Arial" w:cs="Arial"/>
          <w:bCs/>
          <w:sz w:val="20"/>
          <w:lang w:val="en-US"/>
        </w:rPr>
        <w:t>S4aA220007</w:t>
      </w:r>
      <w:r w:rsidR="00700D0A">
        <w:rPr>
          <w:rFonts w:ascii="Arial" w:hAnsi="Arial" w:cs="Arial"/>
          <w:bCs/>
          <w:sz w:val="20"/>
          <w:lang w:val="en-US"/>
        </w:rPr>
        <w:t xml:space="preserve"> </w:t>
      </w:r>
      <w:r>
        <w:rPr>
          <w:rFonts w:ascii="Arial" w:hAnsi="Arial" w:cs="Arial"/>
          <w:bCs/>
          <w:sz w:val="20"/>
          <w:lang w:val="en-US"/>
        </w:rPr>
        <w:t>-</w:t>
      </w:r>
      <w:r w:rsidR="00700D0A">
        <w:rPr>
          <w:rFonts w:ascii="Arial" w:hAnsi="Arial" w:cs="Arial"/>
          <w:bCs/>
          <w:sz w:val="20"/>
          <w:lang w:val="en-US"/>
        </w:rPr>
        <w:t xml:space="preserve"> </w:t>
      </w:r>
      <w:r w:rsidR="00580C55" w:rsidRPr="00580C55">
        <w:rPr>
          <w:rFonts w:ascii="Arial" w:hAnsi="Arial" w:cs="Arial"/>
          <w:bCs/>
          <w:sz w:val="20"/>
          <w:lang w:val="en-US"/>
        </w:rPr>
        <w:t>DCR test experiments for FOA and HOA3 input in 7.0+4 and binaural listening setup</w:t>
      </w:r>
      <w:r w:rsidR="007F647A">
        <w:rPr>
          <w:rFonts w:ascii="Arial" w:hAnsi="Arial" w:cs="Arial"/>
          <w:bCs/>
          <w:sz w:val="20"/>
          <w:lang w:val="en-US"/>
        </w:rPr>
        <w:t>.</w:t>
      </w:r>
      <w:bookmarkEnd w:id="14"/>
    </w:p>
    <w:p w14:paraId="2A1E4496" w14:textId="19099C5F" w:rsidR="007F647A" w:rsidRPr="007817E8" w:rsidRDefault="007F647A" w:rsidP="007F647A">
      <w:pPr>
        <w:pStyle w:val="References"/>
        <w:rPr>
          <w:rFonts w:ascii="Arial" w:hAnsi="Arial" w:cs="Arial"/>
          <w:bCs/>
          <w:iCs/>
          <w:sz w:val="20"/>
        </w:rPr>
      </w:pPr>
      <w:bookmarkStart w:id="15" w:name="_Ref103015492"/>
      <w:r>
        <w:rPr>
          <w:rFonts w:ascii="Arial" w:hAnsi="Arial" w:cs="Arial"/>
          <w:bCs/>
          <w:iCs/>
          <w:sz w:val="20"/>
        </w:rPr>
        <w:t>Recommendation ITU-R B</w:t>
      </w:r>
      <w:r w:rsidRPr="003A67D3">
        <w:rPr>
          <w:rFonts w:ascii="Arial" w:hAnsi="Arial" w:cs="Arial"/>
          <w:bCs/>
          <w:iCs/>
          <w:sz w:val="20"/>
        </w:rPr>
        <w:t xml:space="preserve">S.1770-04 (10/2015): </w:t>
      </w:r>
      <w:r w:rsidRPr="003A67D3">
        <w:rPr>
          <w:rFonts w:ascii="Arial" w:hAnsi="Arial" w:cs="Arial"/>
          <w:bCs/>
          <w:iCs/>
          <w:sz w:val="20"/>
          <w:lang w:val="en-CA"/>
        </w:rPr>
        <w:t>Algorithms to measure audio programme loudness and true-peak audio level</w:t>
      </w:r>
      <w:bookmarkEnd w:id="15"/>
      <w:r w:rsidR="00700D0A">
        <w:rPr>
          <w:rFonts w:ascii="Arial" w:hAnsi="Arial" w:cs="Arial"/>
          <w:bCs/>
          <w:iCs/>
          <w:sz w:val="20"/>
          <w:lang w:val="en-CA"/>
        </w:rPr>
        <w:t>.</w:t>
      </w:r>
    </w:p>
    <w:p w14:paraId="663A02C9" w14:textId="185548C6" w:rsidR="007F647A" w:rsidRPr="00C13AB4" w:rsidRDefault="007F647A" w:rsidP="007F647A">
      <w:pPr>
        <w:pStyle w:val="References"/>
        <w:rPr>
          <w:rFonts w:ascii="Arial" w:hAnsi="Arial" w:cs="Arial"/>
          <w:bCs/>
          <w:iCs/>
          <w:sz w:val="20"/>
        </w:rPr>
      </w:pPr>
      <w:bookmarkStart w:id="16" w:name="_Ref103096957"/>
      <w:r w:rsidRPr="002F10B1">
        <w:rPr>
          <w:rFonts w:ascii="Arial" w:hAnsi="Arial" w:cs="Arial"/>
          <w:bCs/>
          <w:iCs/>
          <w:sz w:val="20"/>
        </w:rPr>
        <w:t>Recommendation ITU-T P.811 (01/2019): Subjective test methodology for evaluating Speech oriented stereo communication systems over headphones</w:t>
      </w:r>
      <w:bookmarkEnd w:id="16"/>
      <w:r w:rsidR="00700D0A">
        <w:rPr>
          <w:rFonts w:ascii="Arial" w:hAnsi="Arial" w:cs="Arial"/>
          <w:bCs/>
          <w:iCs/>
          <w:sz w:val="20"/>
        </w:rPr>
        <w:t>.</w:t>
      </w:r>
    </w:p>
    <w:p w14:paraId="5A89D71F" w14:textId="77777777" w:rsidR="007F647A" w:rsidRPr="00DC5DD3" w:rsidRDefault="007F647A" w:rsidP="007F647A">
      <w:pPr>
        <w:pStyle w:val="References"/>
        <w:rPr>
          <w:rFonts w:ascii="Arial" w:hAnsi="Arial" w:cs="Arial"/>
          <w:bCs/>
          <w:iCs/>
          <w:sz w:val="20"/>
        </w:rPr>
      </w:pPr>
      <w:bookmarkStart w:id="17" w:name="_Ref103015502"/>
      <w:r w:rsidRPr="002F10B1">
        <w:rPr>
          <w:rFonts w:ascii="Arial" w:hAnsi="Arial" w:cs="Arial"/>
          <w:bCs/>
          <w:iCs/>
          <w:sz w:val="20"/>
          <w:lang w:val="en-CA"/>
        </w:rPr>
        <w:t xml:space="preserve">F. Zotter and M. Frank, “All-Round </w:t>
      </w:r>
      <w:proofErr w:type="spellStart"/>
      <w:r w:rsidRPr="002F10B1">
        <w:rPr>
          <w:rFonts w:ascii="Arial" w:hAnsi="Arial" w:cs="Arial"/>
          <w:bCs/>
          <w:iCs/>
          <w:sz w:val="20"/>
          <w:lang w:val="en-CA"/>
        </w:rPr>
        <w:t>Ambisonic</w:t>
      </w:r>
      <w:proofErr w:type="spellEnd"/>
      <w:r w:rsidRPr="002F10B1">
        <w:rPr>
          <w:rFonts w:ascii="Arial" w:hAnsi="Arial" w:cs="Arial"/>
          <w:bCs/>
          <w:iCs/>
          <w:sz w:val="20"/>
          <w:lang w:val="en-CA"/>
        </w:rPr>
        <w:t xml:space="preserve"> Panning and Decoding,” in </w:t>
      </w:r>
      <w:r w:rsidRPr="002F10B1">
        <w:rPr>
          <w:rFonts w:ascii="Arial" w:hAnsi="Arial" w:cs="Arial"/>
          <w:bCs/>
          <w:i/>
          <w:iCs/>
          <w:sz w:val="20"/>
          <w:lang w:val="en-CA"/>
        </w:rPr>
        <w:t>J. Audio Eng. Soc., Vol. 60, No. 10</w:t>
      </w:r>
      <w:r w:rsidRPr="002F10B1">
        <w:rPr>
          <w:rFonts w:ascii="Arial" w:hAnsi="Arial" w:cs="Arial"/>
          <w:bCs/>
          <w:iCs/>
          <w:sz w:val="20"/>
          <w:lang w:val="en-CA"/>
        </w:rPr>
        <w:t>, 2012.</w:t>
      </w:r>
      <w:bookmarkEnd w:id="17"/>
    </w:p>
    <w:p w14:paraId="750EB4FF" w14:textId="77777777" w:rsidR="007F647A" w:rsidRPr="002F10B1" w:rsidRDefault="007F647A" w:rsidP="007F647A">
      <w:pPr>
        <w:pStyle w:val="References"/>
        <w:rPr>
          <w:rFonts w:ascii="Arial" w:hAnsi="Arial" w:cs="Arial"/>
          <w:bCs/>
          <w:iCs/>
          <w:sz w:val="20"/>
        </w:rPr>
      </w:pPr>
      <w:bookmarkStart w:id="18" w:name="_Ref120787729"/>
      <w:bookmarkStart w:id="19" w:name="_Ref120786137"/>
      <w:r>
        <w:rPr>
          <w:rFonts w:ascii="Arial" w:hAnsi="Arial" w:cs="Arial"/>
          <w:bCs/>
          <w:iCs/>
          <w:sz w:val="20"/>
        </w:rPr>
        <w:t xml:space="preserve">SG12-TD138: </w:t>
      </w:r>
      <w:r w:rsidRPr="00590201">
        <w:rPr>
          <w:rFonts w:ascii="Arial" w:hAnsi="Arial" w:cs="Arial"/>
          <w:bCs/>
          <w:iCs/>
          <w:sz w:val="20"/>
          <w:lang w:val="fr-FR"/>
        </w:rPr>
        <w:t xml:space="preserve">Draft new ITU-T P.800-series – </w:t>
      </w:r>
      <w:proofErr w:type="spellStart"/>
      <w:r w:rsidRPr="00590201">
        <w:rPr>
          <w:rFonts w:ascii="Arial" w:hAnsi="Arial" w:cs="Arial"/>
          <w:bCs/>
          <w:iCs/>
          <w:sz w:val="20"/>
          <w:lang w:val="fr-FR"/>
        </w:rPr>
        <w:t>Supplement</w:t>
      </w:r>
      <w:proofErr w:type="spellEnd"/>
      <w:r w:rsidRPr="00590201">
        <w:rPr>
          <w:rFonts w:ascii="Arial" w:hAnsi="Arial" w:cs="Arial"/>
          <w:bCs/>
          <w:iCs/>
          <w:sz w:val="20"/>
          <w:lang w:val="fr-FR"/>
        </w:rPr>
        <w:t xml:space="preserve"> </w:t>
      </w:r>
      <w:proofErr w:type="gramStart"/>
      <w:r w:rsidRPr="00590201">
        <w:rPr>
          <w:rFonts w:ascii="Arial" w:hAnsi="Arial" w:cs="Arial"/>
          <w:bCs/>
          <w:iCs/>
          <w:sz w:val="20"/>
          <w:lang w:val="fr-FR"/>
        </w:rPr>
        <w:t>P.SUPPL</w:t>
      </w:r>
      <w:proofErr w:type="gramEnd"/>
      <w:r w:rsidRPr="00590201">
        <w:rPr>
          <w:rFonts w:ascii="Arial" w:hAnsi="Arial" w:cs="Arial"/>
          <w:bCs/>
          <w:iCs/>
          <w:sz w:val="20"/>
          <w:lang w:val="fr-FR"/>
        </w:rPr>
        <w:t xml:space="preserve">800: ITU-T Rec. P.800 use case </w:t>
      </w:r>
      <w:proofErr w:type="spellStart"/>
      <w:r w:rsidRPr="00590201">
        <w:rPr>
          <w:rFonts w:ascii="Arial" w:hAnsi="Arial" w:cs="Arial"/>
          <w:bCs/>
          <w:iCs/>
          <w:sz w:val="20"/>
          <w:lang w:val="fr-FR"/>
        </w:rPr>
        <w:t>examples</w:t>
      </w:r>
      <w:proofErr w:type="spellEnd"/>
      <w:r>
        <w:rPr>
          <w:rFonts w:ascii="Arial" w:hAnsi="Arial" w:cs="Arial"/>
          <w:bCs/>
          <w:iCs/>
          <w:sz w:val="20"/>
          <w:lang w:val="fr-FR"/>
        </w:rPr>
        <w:t>.</w:t>
      </w:r>
      <w:bookmarkEnd w:id="18"/>
    </w:p>
    <w:bookmarkEnd w:id="19"/>
    <w:p w14:paraId="50429AB0" w14:textId="77777777" w:rsidR="007F647A" w:rsidRPr="00E732CA" w:rsidRDefault="007F647A" w:rsidP="007F647A">
      <w:pPr>
        <w:pStyle w:val="References"/>
        <w:numPr>
          <w:ilvl w:val="0"/>
          <w:numId w:val="0"/>
        </w:numPr>
        <w:ind w:left="567"/>
        <w:rPr>
          <w:rFonts w:ascii="Arial" w:hAnsi="Arial" w:cs="Arial"/>
          <w:sz w:val="20"/>
          <w:lang w:val="en-CA"/>
        </w:rPr>
      </w:pPr>
    </w:p>
    <w:p w14:paraId="6FC11A26" w14:textId="77777777" w:rsidR="00FA0985" w:rsidRDefault="00FA0985" w:rsidP="007F647A">
      <w:pPr>
        <w:pStyle w:val="Heading1"/>
        <w:rPr>
          <w:sz w:val="20"/>
          <w:lang w:val="en-CA"/>
        </w:rPr>
      </w:pPr>
    </w:p>
    <w:sectPr w:rsidR="00FA0985" w:rsidSect="00DF4BC2">
      <w:headerReference w:type="default" r:id="rId15"/>
      <w:headerReference w:type="first" r:id="rId16"/>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DB24" w14:textId="77777777" w:rsidR="00DE38EC" w:rsidRDefault="00DE38EC">
      <w:r>
        <w:separator/>
      </w:r>
    </w:p>
  </w:endnote>
  <w:endnote w:type="continuationSeparator" w:id="0">
    <w:p w14:paraId="7077BB1D" w14:textId="77777777" w:rsidR="00DE38EC" w:rsidRDefault="00DE38EC">
      <w:r>
        <w:continuationSeparator/>
      </w:r>
    </w:p>
  </w:endnote>
  <w:endnote w:type="continuationNotice" w:id="1">
    <w:p w14:paraId="399A2660" w14:textId="77777777" w:rsidR="00DE38EC" w:rsidRDefault="00DE3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altName w:val="Calibri"/>
    <w:panose1 w:val="00000000000000000000"/>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9CEBD" w14:textId="77777777" w:rsidR="00DE38EC" w:rsidRDefault="00DE38EC">
      <w:r>
        <w:separator/>
      </w:r>
    </w:p>
  </w:footnote>
  <w:footnote w:type="continuationSeparator" w:id="0">
    <w:p w14:paraId="7CBAE6D3" w14:textId="77777777" w:rsidR="00DE38EC" w:rsidRDefault="00DE38EC">
      <w:r>
        <w:continuationSeparator/>
      </w:r>
    </w:p>
  </w:footnote>
  <w:footnote w:type="continuationNotice" w:id="1">
    <w:p w14:paraId="205AA8C0" w14:textId="77777777" w:rsidR="00DE38EC" w:rsidRDefault="00DE38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6605" w14:textId="462D798A" w:rsidR="00A75A5A" w:rsidRPr="002A4A31" w:rsidRDefault="00853B01" w:rsidP="00BC59D2">
    <w:pPr>
      <w:pStyle w:val="Header"/>
      <w:tabs>
        <w:tab w:val="left" w:pos="11508"/>
      </w:tabs>
      <w:rPr>
        <w:rFonts w:cs="Arial"/>
        <w:bCs/>
        <w:sz w:val="22"/>
        <w:lang w:val="en-CA"/>
      </w:rPr>
    </w:pPr>
    <w:r w:rsidRPr="00853B01">
      <w:rPr>
        <w:rFonts w:cs="Arial"/>
        <w:lang w:val="de-DE"/>
      </w:rPr>
      <w:t>SA4-e (AH) Audio SWG post 12</w:t>
    </w:r>
    <w:r w:rsidR="00630FB4">
      <w:rPr>
        <w:rFonts w:cs="Arial"/>
        <w:lang w:val="de-DE"/>
      </w:rPr>
      <w:t>1</w:t>
    </w:r>
    <w:r w:rsidR="002A4A31" w:rsidRPr="002A4A31">
      <w:rPr>
        <w:rFonts w:ascii="Times New Roman" w:eastAsia="Times New Roman" w:hAnsi="Times New Roman"/>
        <w:sz w:val="24"/>
        <w:szCs w:val="24"/>
        <w:lang w:val="en-CA" w:eastAsia="en-CA"/>
      </w:rPr>
      <w:t xml:space="preserve"> </w:t>
    </w:r>
    <w:r w:rsidR="002A4A31">
      <w:rPr>
        <w:rFonts w:ascii="Times New Roman" w:eastAsia="Times New Roman" w:hAnsi="Times New Roman"/>
        <w:sz w:val="24"/>
        <w:szCs w:val="24"/>
        <w:lang w:val="en-CA" w:eastAsia="en-CA"/>
      </w:rPr>
      <w:tab/>
    </w:r>
    <w:r w:rsidR="00F4639E">
      <w:rPr>
        <w:rFonts w:ascii="Times New Roman" w:eastAsia="Times New Roman" w:hAnsi="Times New Roman"/>
        <w:sz w:val="24"/>
        <w:szCs w:val="24"/>
        <w:lang w:val="en-CA" w:eastAsia="en-CA"/>
      </w:rPr>
      <w:tab/>
    </w:r>
    <w:r w:rsidR="00F4639E" w:rsidRPr="00F4639E">
      <w:rPr>
        <w:rFonts w:cs="Arial"/>
        <w:bCs/>
        <w:sz w:val="22"/>
        <w:lang w:val="en-CA"/>
      </w:rPr>
      <w:t>S4</w:t>
    </w:r>
    <w:r w:rsidR="00BD2BA1">
      <w:rPr>
        <w:rFonts w:cs="Arial"/>
        <w:bCs/>
        <w:sz w:val="22"/>
        <w:lang w:val="en-CA"/>
      </w:rPr>
      <w:t>aA</w:t>
    </w:r>
    <w:r w:rsidR="00F4639E" w:rsidRPr="00F4639E">
      <w:rPr>
        <w:rFonts w:cs="Arial"/>
        <w:bCs/>
        <w:sz w:val="22"/>
        <w:lang w:val="en-CA"/>
      </w:rPr>
      <w:t>-</w:t>
    </w:r>
    <w:r w:rsidR="00537F17">
      <w:rPr>
        <w:rFonts w:cs="Arial"/>
        <w:bCs/>
        <w:sz w:val="22"/>
        <w:lang w:val="en-CA"/>
      </w:rPr>
      <w:t>2</w:t>
    </w:r>
    <w:r w:rsidR="00A03F37">
      <w:rPr>
        <w:rFonts w:cs="Arial"/>
        <w:bCs/>
        <w:sz w:val="22"/>
        <w:lang w:val="en-CA"/>
      </w:rPr>
      <w:t>3</w:t>
    </w:r>
    <w:r w:rsidR="00B553AC">
      <w:rPr>
        <w:rFonts w:cs="Arial"/>
        <w:bCs/>
        <w:sz w:val="22"/>
        <w:lang w:val="en-CA"/>
      </w:rPr>
      <w:t>0002</w:t>
    </w:r>
    <w:r w:rsidR="00F4639E" w:rsidRPr="00F4639E">
      <w:rPr>
        <w:rFonts w:cs="Arial"/>
        <w:bCs/>
        <w:sz w:val="22"/>
        <w:lang w:val="en-CA"/>
      </w:rPr>
      <w:t xml:space="preserve"> </w:t>
    </w:r>
    <w:r w:rsidR="00A75A5A">
      <w:rPr>
        <w:rFonts w:cs="Arial"/>
        <w:sz w:val="22"/>
      </w:rPr>
      <w:br/>
    </w:r>
    <w:r w:rsidR="00B12413">
      <w:rPr>
        <w:rFonts w:cs="Arial"/>
        <w:lang w:eastAsia="zh-CN"/>
      </w:rPr>
      <w:t>1</w:t>
    </w:r>
    <w:r w:rsidR="00630FB4">
      <w:rPr>
        <w:rFonts w:cs="Arial"/>
        <w:lang w:eastAsia="zh-CN"/>
      </w:rPr>
      <w:t>6</w:t>
    </w:r>
    <w:r w:rsidR="00B12413">
      <w:rPr>
        <w:rFonts w:cs="Arial"/>
        <w:lang w:eastAsia="zh-CN"/>
      </w:rPr>
      <w:t xml:space="preserve"> </w:t>
    </w:r>
    <w:r w:rsidR="00630FB4">
      <w:rPr>
        <w:rFonts w:cs="Arial"/>
        <w:lang w:eastAsia="zh-CN"/>
      </w:rPr>
      <w:t>December</w:t>
    </w:r>
    <w:r w:rsidR="00B12413">
      <w:rPr>
        <w:rFonts w:cs="Arial"/>
        <w:lang w:eastAsia="zh-CN"/>
      </w:rPr>
      <w:t xml:space="preserve"> 2022</w:t>
    </w:r>
    <w:r w:rsidR="00A75A5A" w:rsidRPr="00A95D57">
      <w:rPr>
        <w:rFonts w:eastAsia="SimSun" w:cs="Arial"/>
        <w:color w:val="000000"/>
        <w:lang w:val="en-US" w:eastAsia="zh-CN"/>
      </w:rPr>
      <w:tab/>
    </w:r>
    <w:r w:rsidR="006248D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25048B"/>
    <w:multiLevelType w:val="hybridMultilevel"/>
    <w:tmpl w:val="4EB264BE"/>
    <w:lvl w:ilvl="0" w:tplc="5E0EAA18">
      <w:numFmt w:val="bullet"/>
      <w:lvlText w:val=""/>
      <w:lvlJc w:val="left"/>
      <w:pPr>
        <w:ind w:left="720" w:hanging="360"/>
      </w:pPr>
      <w:rPr>
        <w:rFonts w:ascii="Symbol" w:eastAsia="Arial" w:hAnsi="Symbol"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E2567E"/>
    <w:multiLevelType w:val="hybridMultilevel"/>
    <w:tmpl w:val="74A8C57E"/>
    <w:lvl w:ilvl="0" w:tplc="FCF29A72">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694133D"/>
    <w:multiLevelType w:val="hybridMultilevel"/>
    <w:tmpl w:val="6DF4B7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CA725BE"/>
    <w:multiLevelType w:val="hybridMultilevel"/>
    <w:tmpl w:val="5568EFC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0DCC7B67"/>
    <w:multiLevelType w:val="multilevel"/>
    <w:tmpl w:val="DCA2C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D01639"/>
    <w:multiLevelType w:val="hybridMultilevel"/>
    <w:tmpl w:val="765ACA3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2E878CE"/>
    <w:multiLevelType w:val="hybridMultilevel"/>
    <w:tmpl w:val="AB044702"/>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9"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0" w15:restartNumberingAfterBreak="0">
    <w:nsid w:val="15B90630"/>
    <w:multiLevelType w:val="hybridMultilevel"/>
    <w:tmpl w:val="19AAD4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255D1C1F"/>
    <w:multiLevelType w:val="hybridMultilevel"/>
    <w:tmpl w:val="0F64BAE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2D9158D9"/>
    <w:multiLevelType w:val="hybridMultilevel"/>
    <w:tmpl w:val="6666D80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0E578EA"/>
    <w:multiLevelType w:val="hybridMultilevel"/>
    <w:tmpl w:val="F8209A70"/>
    <w:lvl w:ilvl="0" w:tplc="0A0A964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4357F"/>
    <w:multiLevelType w:val="hybridMultilevel"/>
    <w:tmpl w:val="34AAEAE0"/>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35472191"/>
    <w:multiLevelType w:val="hybridMultilevel"/>
    <w:tmpl w:val="E80CB1CE"/>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8"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9EC5DEF"/>
    <w:multiLevelType w:val="hybridMultilevel"/>
    <w:tmpl w:val="0BB0A148"/>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3CE27BB5"/>
    <w:multiLevelType w:val="hybridMultilevel"/>
    <w:tmpl w:val="4560E7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7212E7"/>
    <w:multiLevelType w:val="hybridMultilevel"/>
    <w:tmpl w:val="BC5A7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F7D478E"/>
    <w:multiLevelType w:val="hybridMultilevel"/>
    <w:tmpl w:val="C0DAE6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02E4CE2"/>
    <w:multiLevelType w:val="hybridMultilevel"/>
    <w:tmpl w:val="2782F240"/>
    <w:lvl w:ilvl="0" w:tplc="10090003">
      <w:start w:val="1"/>
      <w:numFmt w:val="bullet"/>
      <w:lvlText w:val="o"/>
      <w:lvlJc w:val="left"/>
      <w:pPr>
        <w:ind w:left="720" w:hanging="360"/>
      </w:pPr>
      <w:rPr>
        <w:rFonts w:ascii="Courier New" w:hAnsi="Courier New" w:cs="Courier New"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1" w15:restartNumberingAfterBreak="0">
    <w:nsid w:val="59195FA6"/>
    <w:multiLevelType w:val="hybridMultilevel"/>
    <w:tmpl w:val="313AFB8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2" w15:restartNumberingAfterBreak="0">
    <w:nsid w:val="5E925807"/>
    <w:multiLevelType w:val="hybridMultilevel"/>
    <w:tmpl w:val="AD88E0A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781114D"/>
    <w:multiLevelType w:val="hybridMultilevel"/>
    <w:tmpl w:val="BAE0C80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CED1A94"/>
    <w:multiLevelType w:val="multilevel"/>
    <w:tmpl w:val="EFBA73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3497777"/>
    <w:multiLevelType w:val="hybridMultilevel"/>
    <w:tmpl w:val="5E72BBD8"/>
    <w:lvl w:ilvl="0" w:tplc="FFFFFFFF">
      <w:start w:val="1"/>
      <w:numFmt w:val="bullet"/>
      <w:lvlText w:val="o"/>
      <w:lvlJc w:val="left"/>
      <w:pPr>
        <w:ind w:left="720" w:hanging="360"/>
      </w:pPr>
      <w:rPr>
        <w:rFonts w:ascii="Courier New" w:hAnsi="Courier New" w:cs="Courier New" w:hint="default"/>
      </w:rPr>
    </w:lvl>
    <w:lvl w:ilvl="1" w:tplc="0C0C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53F514B"/>
    <w:multiLevelType w:val="hybridMultilevel"/>
    <w:tmpl w:val="F9FA71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10053390">
    <w:abstractNumId w:val="0"/>
  </w:num>
  <w:num w:numId="2" w16cid:durableId="1423257273">
    <w:abstractNumId w:val="39"/>
  </w:num>
  <w:num w:numId="3" w16cid:durableId="20060974">
    <w:abstractNumId w:val="21"/>
  </w:num>
  <w:num w:numId="4" w16cid:durableId="1030380568">
    <w:abstractNumId w:val="23"/>
  </w:num>
  <w:num w:numId="5" w16cid:durableId="618419762">
    <w:abstractNumId w:val="9"/>
  </w:num>
  <w:num w:numId="6" w16cid:durableId="1465081129">
    <w:abstractNumId w:val="27"/>
  </w:num>
  <w:num w:numId="7" w16cid:durableId="1185822681">
    <w:abstractNumId w:val="24"/>
  </w:num>
  <w:num w:numId="8" w16cid:durableId="1936132470">
    <w:abstractNumId w:val="36"/>
  </w:num>
  <w:num w:numId="9" w16cid:durableId="2061174406">
    <w:abstractNumId w:val="22"/>
  </w:num>
  <w:num w:numId="10" w16cid:durableId="665208683">
    <w:abstractNumId w:val="2"/>
  </w:num>
  <w:num w:numId="11" w16cid:durableId="821234186">
    <w:abstractNumId w:val="38"/>
  </w:num>
  <w:num w:numId="12" w16cid:durableId="1578318828">
    <w:abstractNumId w:val="25"/>
  </w:num>
  <w:num w:numId="13" w16cid:durableId="1627587171">
    <w:abstractNumId w:val="15"/>
  </w:num>
  <w:num w:numId="14" w16cid:durableId="1797987731">
    <w:abstractNumId w:val="35"/>
  </w:num>
  <w:num w:numId="15" w16cid:durableId="147475420">
    <w:abstractNumId w:val="28"/>
  </w:num>
  <w:num w:numId="16" w16cid:durableId="198052353">
    <w:abstractNumId w:val="3"/>
  </w:num>
  <w:num w:numId="17" w16cid:durableId="337118523">
    <w:abstractNumId w:val="1"/>
  </w:num>
  <w:num w:numId="18" w16cid:durableId="1677145901">
    <w:abstractNumId w:val="10"/>
  </w:num>
  <w:num w:numId="19" w16cid:durableId="1032609904">
    <w:abstractNumId w:val="4"/>
  </w:num>
  <w:num w:numId="20" w16cid:durableId="1333992326">
    <w:abstractNumId w:val="6"/>
  </w:num>
  <w:num w:numId="21" w16cid:durableId="1698433710">
    <w:abstractNumId w:val="31"/>
  </w:num>
  <w:num w:numId="22" w16cid:durableId="152530227">
    <w:abstractNumId w:val="13"/>
  </w:num>
  <w:num w:numId="23" w16cid:durableId="1332368153">
    <w:abstractNumId w:val="30"/>
  </w:num>
  <w:num w:numId="24" w16cid:durableId="270556988">
    <w:abstractNumId w:val="7"/>
  </w:num>
  <w:num w:numId="25" w16cid:durableId="1817454808">
    <w:abstractNumId w:val="19"/>
  </w:num>
  <w:num w:numId="26" w16cid:durableId="1332561417">
    <w:abstractNumId w:val="32"/>
  </w:num>
  <w:num w:numId="27" w16cid:durableId="1116483765">
    <w:abstractNumId w:val="16"/>
  </w:num>
  <w:num w:numId="28" w16cid:durableId="526213249">
    <w:abstractNumId w:val="5"/>
  </w:num>
  <w:num w:numId="29" w16cid:durableId="427116731">
    <w:abstractNumId w:val="8"/>
  </w:num>
  <w:num w:numId="30" w16cid:durableId="900286256">
    <w:abstractNumId w:val="17"/>
  </w:num>
  <w:num w:numId="31" w16cid:durableId="1453791638">
    <w:abstractNumId w:val="12"/>
  </w:num>
  <w:num w:numId="32" w16cid:durableId="744424818">
    <w:abstractNumId w:val="11"/>
  </w:num>
  <w:num w:numId="33" w16cid:durableId="681054907">
    <w:abstractNumId w:val="26"/>
  </w:num>
  <w:num w:numId="34" w16cid:durableId="1330720657">
    <w:abstractNumId w:val="18"/>
  </w:num>
  <w:num w:numId="35" w16cid:durableId="218713875">
    <w:abstractNumId w:val="33"/>
  </w:num>
  <w:num w:numId="36" w16cid:durableId="1638143903">
    <w:abstractNumId w:val="20"/>
  </w:num>
  <w:num w:numId="37" w16cid:durableId="1498957455">
    <w:abstractNumId w:val="29"/>
  </w:num>
  <w:num w:numId="38" w16cid:durableId="618996205">
    <w:abstractNumId w:val="14"/>
  </w:num>
  <w:num w:numId="39" w16cid:durableId="1117917336">
    <w:abstractNumId w:val="34"/>
  </w:num>
  <w:num w:numId="40" w16cid:durableId="1558513656">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0" w:nlCheck="1" w:checkStyle="0"/>
  <w:activeWritingStyle w:appName="MSWord" w:lang="fr-CA" w:vendorID="64" w:dllVersion="6" w:nlCheck="1" w:checkStyle="1"/>
  <w:activeWritingStyle w:appName="MSWord" w:lang="fr-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4B"/>
    <w:rsid w:val="0000028D"/>
    <w:rsid w:val="00000466"/>
    <w:rsid w:val="0000104B"/>
    <w:rsid w:val="00002404"/>
    <w:rsid w:val="00002A13"/>
    <w:rsid w:val="00003E4D"/>
    <w:rsid w:val="000054B6"/>
    <w:rsid w:val="00005FC1"/>
    <w:rsid w:val="000065C0"/>
    <w:rsid w:val="00006E22"/>
    <w:rsid w:val="0000777C"/>
    <w:rsid w:val="00010036"/>
    <w:rsid w:val="000111C4"/>
    <w:rsid w:val="0001158A"/>
    <w:rsid w:val="00011D89"/>
    <w:rsid w:val="00011FAD"/>
    <w:rsid w:val="00012040"/>
    <w:rsid w:val="00012070"/>
    <w:rsid w:val="0001309C"/>
    <w:rsid w:val="00013700"/>
    <w:rsid w:val="00013FB3"/>
    <w:rsid w:val="00014762"/>
    <w:rsid w:val="00015D7B"/>
    <w:rsid w:val="00015F15"/>
    <w:rsid w:val="0002024D"/>
    <w:rsid w:val="000219E2"/>
    <w:rsid w:val="00025A0C"/>
    <w:rsid w:val="00025E9D"/>
    <w:rsid w:val="00026533"/>
    <w:rsid w:val="000265BC"/>
    <w:rsid w:val="00026A47"/>
    <w:rsid w:val="00026AF6"/>
    <w:rsid w:val="00030F6E"/>
    <w:rsid w:val="00031980"/>
    <w:rsid w:val="00032753"/>
    <w:rsid w:val="0003296E"/>
    <w:rsid w:val="00033917"/>
    <w:rsid w:val="000340E2"/>
    <w:rsid w:val="000353C6"/>
    <w:rsid w:val="00036BB2"/>
    <w:rsid w:val="0003722C"/>
    <w:rsid w:val="0003789A"/>
    <w:rsid w:val="00037E5B"/>
    <w:rsid w:val="00040594"/>
    <w:rsid w:val="000409B2"/>
    <w:rsid w:val="000410A8"/>
    <w:rsid w:val="00043028"/>
    <w:rsid w:val="00043E8D"/>
    <w:rsid w:val="000444FB"/>
    <w:rsid w:val="00044B6F"/>
    <w:rsid w:val="00044C33"/>
    <w:rsid w:val="00045532"/>
    <w:rsid w:val="00046597"/>
    <w:rsid w:val="0004667C"/>
    <w:rsid w:val="00050050"/>
    <w:rsid w:val="0005035E"/>
    <w:rsid w:val="00050720"/>
    <w:rsid w:val="00051F1F"/>
    <w:rsid w:val="00054865"/>
    <w:rsid w:val="000551D1"/>
    <w:rsid w:val="00055B73"/>
    <w:rsid w:val="000572DB"/>
    <w:rsid w:val="000579BB"/>
    <w:rsid w:val="000607F4"/>
    <w:rsid w:val="00060A25"/>
    <w:rsid w:val="00060D8F"/>
    <w:rsid w:val="0006189A"/>
    <w:rsid w:val="00061CA5"/>
    <w:rsid w:val="00061D78"/>
    <w:rsid w:val="0006250B"/>
    <w:rsid w:val="000629D7"/>
    <w:rsid w:val="00063231"/>
    <w:rsid w:val="00063FE5"/>
    <w:rsid w:val="00063FEA"/>
    <w:rsid w:val="00064248"/>
    <w:rsid w:val="000646D4"/>
    <w:rsid w:val="00065C78"/>
    <w:rsid w:val="000661F8"/>
    <w:rsid w:val="00067215"/>
    <w:rsid w:val="000674DD"/>
    <w:rsid w:val="000676F1"/>
    <w:rsid w:val="00067C5A"/>
    <w:rsid w:val="00067CA8"/>
    <w:rsid w:val="00070457"/>
    <w:rsid w:val="000708DE"/>
    <w:rsid w:val="00070E9C"/>
    <w:rsid w:val="00071E3B"/>
    <w:rsid w:val="000722AB"/>
    <w:rsid w:val="00072309"/>
    <w:rsid w:val="00072C59"/>
    <w:rsid w:val="0007320A"/>
    <w:rsid w:val="0007329D"/>
    <w:rsid w:val="000736CC"/>
    <w:rsid w:val="00073BFF"/>
    <w:rsid w:val="00074FDA"/>
    <w:rsid w:val="00075593"/>
    <w:rsid w:val="00076B3D"/>
    <w:rsid w:val="00077441"/>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0CDD"/>
    <w:rsid w:val="00091F2B"/>
    <w:rsid w:val="00093A55"/>
    <w:rsid w:val="00094DB3"/>
    <w:rsid w:val="00095495"/>
    <w:rsid w:val="000955A9"/>
    <w:rsid w:val="00095674"/>
    <w:rsid w:val="0009797F"/>
    <w:rsid w:val="000A0277"/>
    <w:rsid w:val="000A0652"/>
    <w:rsid w:val="000A08E6"/>
    <w:rsid w:val="000A20D1"/>
    <w:rsid w:val="000A21DA"/>
    <w:rsid w:val="000A2B36"/>
    <w:rsid w:val="000A2D2E"/>
    <w:rsid w:val="000A2F68"/>
    <w:rsid w:val="000A3045"/>
    <w:rsid w:val="000A4F71"/>
    <w:rsid w:val="000A6173"/>
    <w:rsid w:val="000B05AD"/>
    <w:rsid w:val="000B0A43"/>
    <w:rsid w:val="000B0B69"/>
    <w:rsid w:val="000B15A1"/>
    <w:rsid w:val="000B27EC"/>
    <w:rsid w:val="000B3360"/>
    <w:rsid w:val="000B341F"/>
    <w:rsid w:val="000B3446"/>
    <w:rsid w:val="000B34D7"/>
    <w:rsid w:val="000B36D7"/>
    <w:rsid w:val="000B3788"/>
    <w:rsid w:val="000B4786"/>
    <w:rsid w:val="000B5882"/>
    <w:rsid w:val="000B5D8C"/>
    <w:rsid w:val="000B5E95"/>
    <w:rsid w:val="000B616E"/>
    <w:rsid w:val="000B6D51"/>
    <w:rsid w:val="000B6F5F"/>
    <w:rsid w:val="000B7134"/>
    <w:rsid w:val="000B71CD"/>
    <w:rsid w:val="000B76EE"/>
    <w:rsid w:val="000B78A0"/>
    <w:rsid w:val="000B7C5A"/>
    <w:rsid w:val="000C0184"/>
    <w:rsid w:val="000C0806"/>
    <w:rsid w:val="000C0CC3"/>
    <w:rsid w:val="000C0E79"/>
    <w:rsid w:val="000C0FE4"/>
    <w:rsid w:val="000C13C8"/>
    <w:rsid w:val="000C2468"/>
    <w:rsid w:val="000C2C7F"/>
    <w:rsid w:val="000C2E61"/>
    <w:rsid w:val="000C2ECF"/>
    <w:rsid w:val="000C31B0"/>
    <w:rsid w:val="000C3B5E"/>
    <w:rsid w:val="000C4043"/>
    <w:rsid w:val="000C4157"/>
    <w:rsid w:val="000C4733"/>
    <w:rsid w:val="000C6D65"/>
    <w:rsid w:val="000C7786"/>
    <w:rsid w:val="000D0BFD"/>
    <w:rsid w:val="000D1039"/>
    <w:rsid w:val="000D20BE"/>
    <w:rsid w:val="000D2278"/>
    <w:rsid w:val="000D299E"/>
    <w:rsid w:val="000D32C4"/>
    <w:rsid w:val="000D4A7A"/>
    <w:rsid w:val="000D4ADA"/>
    <w:rsid w:val="000D4C9C"/>
    <w:rsid w:val="000D4CC8"/>
    <w:rsid w:val="000D524F"/>
    <w:rsid w:val="000D52EC"/>
    <w:rsid w:val="000D57F8"/>
    <w:rsid w:val="000D5C7D"/>
    <w:rsid w:val="000D660D"/>
    <w:rsid w:val="000D66B6"/>
    <w:rsid w:val="000D697C"/>
    <w:rsid w:val="000D6DD4"/>
    <w:rsid w:val="000D6F6B"/>
    <w:rsid w:val="000D743C"/>
    <w:rsid w:val="000D7934"/>
    <w:rsid w:val="000D7AD9"/>
    <w:rsid w:val="000D7D11"/>
    <w:rsid w:val="000D7F7E"/>
    <w:rsid w:val="000D7FBE"/>
    <w:rsid w:val="000E069B"/>
    <w:rsid w:val="000E0A4C"/>
    <w:rsid w:val="000E1BCE"/>
    <w:rsid w:val="000E1C0E"/>
    <w:rsid w:val="000E307D"/>
    <w:rsid w:val="000E35A1"/>
    <w:rsid w:val="000E456B"/>
    <w:rsid w:val="000E47B8"/>
    <w:rsid w:val="000E5575"/>
    <w:rsid w:val="000E56F1"/>
    <w:rsid w:val="000E5B19"/>
    <w:rsid w:val="000E63E3"/>
    <w:rsid w:val="000E6548"/>
    <w:rsid w:val="000E6A13"/>
    <w:rsid w:val="000E76F3"/>
    <w:rsid w:val="000E79CF"/>
    <w:rsid w:val="000F15B8"/>
    <w:rsid w:val="000F1D2E"/>
    <w:rsid w:val="000F2168"/>
    <w:rsid w:val="000F25E9"/>
    <w:rsid w:val="000F30F8"/>
    <w:rsid w:val="000F3705"/>
    <w:rsid w:val="000F37F2"/>
    <w:rsid w:val="000F3951"/>
    <w:rsid w:val="000F3B29"/>
    <w:rsid w:val="000F4E7C"/>
    <w:rsid w:val="000F56F6"/>
    <w:rsid w:val="000F59DB"/>
    <w:rsid w:val="000F5A4E"/>
    <w:rsid w:val="000F5ED6"/>
    <w:rsid w:val="000F5ED8"/>
    <w:rsid w:val="000F5F8A"/>
    <w:rsid w:val="000F6F61"/>
    <w:rsid w:val="000F7A5A"/>
    <w:rsid w:val="0010108D"/>
    <w:rsid w:val="00101338"/>
    <w:rsid w:val="00101999"/>
    <w:rsid w:val="001038CD"/>
    <w:rsid w:val="0010434C"/>
    <w:rsid w:val="00104352"/>
    <w:rsid w:val="001049D5"/>
    <w:rsid w:val="001053A9"/>
    <w:rsid w:val="001053F4"/>
    <w:rsid w:val="00105464"/>
    <w:rsid w:val="00105B07"/>
    <w:rsid w:val="001069CC"/>
    <w:rsid w:val="00106D44"/>
    <w:rsid w:val="00106F78"/>
    <w:rsid w:val="001073F2"/>
    <w:rsid w:val="0011154F"/>
    <w:rsid w:val="001120F9"/>
    <w:rsid w:val="00112603"/>
    <w:rsid w:val="00112A5E"/>
    <w:rsid w:val="00114AB6"/>
    <w:rsid w:val="00115B1D"/>
    <w:rsid w:val="00115F1B"/>
    <w:rsid w:val="00116F5A"/>
    <w:rsid w:val="001174A4"/>
    <w:rsid w:val="00117552"/>
    <w:rsid w:val="0012023C"/>
    <w:rsid w:val="00120415"/>
    <w:rsid w:val="001207AC"/>
    <w:rsid w:val="00120D03"/>
    <w:rsid w:val="00120D95"/>
    <w:rsid w:val="00120F63"/>
    <w:rsid w:val="00123715"/>
    <w:rsid w:val="00123E86"/>
    <w:rsid w:val="00123EAC"/>
    <w:rsid w:val="00123EDC"/>
    <w:rsid w:val="00124467"/>
    <w:rsid w:val="001247C2"/>
    <w:rsid w:val="00124C6E"/>
    <w:rsid w:val="001250A8"/>
    <w:rsid w:val="001264EF"/>
    <w:rsid w:val="00127421"/>
    <w:rsid w:val="00127A98"/>
    <w:rsid w:val="00127CB3"/>
    <w:rsid w:val="00130F21"/>
    <w:rsid w:val="00133A5C"/>
    <w:rsid w:val="00134021"/>
    <w:rsid w:val="001355BA"/>
    <w:rsid w:val="00135CD8"/>
    <w:rsid w:val="001363D4"/>
    <w:rsid w:val="0013786C"/>
    <w:rsid w:val="00140022"/>
    <w:rsid w:val="0014019A"/>
    <w:rsid w:val="00140706"/>
    <w:rsid w:val="00140CC7"/>
    <w:rsid w:val="00142B64"/>
    <w:rsid w:val="001431FB"/>
    <w:rsid w:val="00143A83"/>
    <w:rsid w:val="00143E30"/>
    <w:rsid w:val="0014467B"/>
    <w:rsid w:val="00144A94"/>
    <w:rsid w:val="00145064"/>
    <w:rsid w:val="00145200"/>
    <w:rsid w:val="00146A34"/>
    <w:rsid w:val="001470A3"/>
    <w:rsid w:val="0014744F"/>
    <w:rsid w:val="001474B5"/>
    <w:rsid w:val="00147617"/>
    <w:rsid w:val="001505A8"/>
    <w:rsid w:val="001509E7"/>
    <w:rsid w:val="00150DB6"/>
    <w:rsid w:val="00151130"/>
    <w:rsid w:val="00152896"/>
    <w:rsid w:val="00152A1F"/>
    <w:rsid w:val="00153499"/>
    <w:rsid w:val="00153636"/>
    <w:rsid w:val="00153802"/>
    <w:rsid w:val="00153814"/>
    <w:rsid w:val="00153FBC"/>
    <w:rsid w:val="001540A3"/>
    <w:rsid w:val="00155145"/>
    <w:rsid w:val="00155675"/>
    <w:rsid w:val="00155C95"/>
    <w:rsid w:val="00157D5A"/>
    <w:rsid w:val="001602BF"/>
    <w:rsid w:val="00160929"/>
    <w:rsid w:val="00161057"/>
    <w:rsid w:val="0016141E"/>
    <w:rsid w:val="00162187"/>
    <w:rsid w:val="00162396"/>
    <w:rsid w:val="00162B5A"/>
    <w:rsid w:val="001630F1"/>
    <w:rsid w:val="001631DF"/>
    <w:rsid w:val="00163FD7"/>
    <w:rsid w:val="0016471F"/>
    <w:rsid w:val="0016540B"/>
    <w:rsid w:val="00165DBD"/>
    <w:rsid w:val="00166B25"/>
    <w:rsid w:val="0017013F"/>
    <w:rsid w:val="00170475"/>
    <w:rsid w:val="001704ED"/>
    <w:rsid w:val="001706AE"/>
    <w:rsid w:val="0017216B"/>
    <w:rsid w:val="001722B4"/>
    <w:rsid w:val="001727BD"/>
    <w:rsid w:val="001731CC"/>
    <w:rsid w:val="00173FA8"/>
    <w:rsid w:val="0017751D"/>
    <w:rsid w:val="00177541"/>
    <w:rsid w:val="00177B6C"/>
    <w:rsid w:val="00177E4A"/>
    <w:rsid w:val="00177FE1"/>
    <w:rsid w:val="00180CE3"/>
    <w:rsid w:val="001813A3"/>
    <w:rsid w:val="001813C0"/>
    <w:rsid w:val="00181AA1"/>
    <w:rsid w:val="00182C83"/>
    <w:rsid w:val="00183B6A"/>
    <w:rsid w:val="001840CF"/>
    <w:rsid w:val="00184648"/>
    <w:rsid w:val="0018470F"/>
    <w:rsid w:val="0018494F"/>
    <w:rsid w:val="00184C74"/>
    <w:rsid w:val="00184D77"/>
    <w:rsid w:val="00185098"/>
    <w:rsid w:val="001851BE"/>
    <w:rsid w:val="00185FF8"/>
    <w:rsid w:val="00190C7D"/>
    <w:rsid w:val="001919DC"/>
    <w:rsid w:val="001936B1"/>
    <w:rsid w:val="00193F01"/>
    <w:rsid w:val="00193F43"/>
    <w:rsid w:val="00193F4A"/>
    <w:rsid w:val="00193FEE"/>
    <w:rsid w:val="00195296"/>
    <w:rsid w:val="001955E5"/>
    <w:rsid w:val="001958AB"/>
    <w:rsid w:val="001958D1"/>
    <w:rsid w:val="00196591"/>
    <w:rsid w:val="00196EE4"/>
    <w:rsid w:val="00196F39"/>
    <w:rsid w:val="0019741C"/>
    <w:rsid w:val="001A12AE"/>
    <w:rsid w:val="001A1F58"/>
    <w:rsid w:val="001A26B3"/>
    <w:rsid w:val="001A26CE"/>
    <w:rsid w:val="001A4082"/>
    <w:rsid w:val="001A478C"/>
    <w:rsid w:val="001A4F32"/>
    <w:rsid w:val="001A597D"/>
    <w:rsid w:val="001A69B5"/>
    <w:rsid w:val="001B0BE3"/>
    <w:rsid w:val="001B1673"/>
    <w:rsid w:val="001B2268"/>
    <w:rsid w:val="001B3406"/>
    <w:rsid w:val="001B3580"/>
    <w:rsid w:val="001B41C9"/>
    <w:rsid w:val="001B6059"/>
    <w:rsid w:val="001B6511"/>
    <w:rsid w:val="001B6699"/>
    <w:rsid w:val="001B6E58"/>
    <w:rsid w:val="001B75D2"/>
    <w:rsid w:val="001B79F7"/>
    <w:rsid w:val="001C0305"/>
    <w:rsid w:val="001C052B"/>
    <w:rsid w:val="001C09AE"/>
    <w:rsid w:val="001C0E51"/>
    <w:rsid w:val="001C1D55"/>
    <w:rsid w:val="001C2E9A"/>
    <w:rsid w:val="001C3B2D"/>
    <w:rsid w:val="001C401D"/>
    <w:rsid w:val="001C4395"/>
    <w:rsid w:val="001C48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D7403"/>
    <w:rsid w:val="001E0731"/>
    <w:rsid w:val="001E0E8C"/>
    <w:rsid w:val="001E1A9A"/>
    <w:rsid w:val="001E2BED"/>
    <w:rsid w:val="001E31A1"/>
    <w:rsid w:val="001E47F1"/>
    <w:rsid w:val="001E58CD"/>
    <w:rsid w:val="001E5FF3"/>
    <w:rsid w:val="001E617A"/>
    <w:rsid w:val="001E63F2"/>
    <w:rsid w:val="001E6FE0"/>
    <w:rsid w:val="001E719D"/>
    <w:rsid w:val="001F19CE"/>
    <w:rsid w:val="001F46C7"/>
    <w:rsid w:val="001F57C3"/>
    <w:rsid w:val="001F7379"/>
    <w:rsid w:val="001F77DA"/>
    <w:rsid w:val="00200526"/>
    <w:rsid w:val="002005DC"/>
    <w:rsid w:val="0020134D"/>
    <w:rsid w:val="00201B9D"/>
    <w:rsid w:val="002025A7"/>
    <w:rsid w:val="002025D7"/>
    <w:rsid w:val="00202D5A"/>
    <w:rsid w:val="0020358F"/>
    <w:rsid w:val="00203C0E"/>
    <w:rsid w:val="00203FF1"/>
    <w:rsid w:val="002040A5"/>
    <w:rsid w:val="002051DD"/>
    <w:rsid w:val="0020526D"/>
    <w:rsid w:val="0020570E"/>
    <w:rsid w:val="002057B1"/>
    <w:rsid w:val="002063F6"/>
    <w:rsid w:val="00206A6C"/>
    <w:rsid w:val="00206B99"/>
    <w:rsid w:val="00207D19"/>
    <w:rsid w:val="002107E0"/>
    <w:rsid w:val="002109EC"/>
    <w:rsid w:val="002117CE"/>
    <w:rsid w:val="002118AB"/>
    <w:rsid w:val="00211986"/>
    <w:rsid w:val="00211BF5"/>
    <w:rsid w:val="00212A9E"/>
    <w:rsid w:val="002134DF"/>
    <w:rsid w:val="002135AB"/>
    <w:rsid w:val="00213F8F"/>
    <w:rsid w:val="00214168"/>
    <w:rsid w:val="00214896"/>
    <w:rsid w:val="00214CFE"/>
    <w:rsid w:val="002157F0"/>
    <w:rsid w:val="00215DFB"/>
    <w:rsid w:val="00217F85"/>
    <w:rsid w:val="00220207"/>
    <w:rsid w:val="00220477"/>
    <w:rsid w:val="00220CE9"/>
    <w:rsid w:val="00220EA4"/>
    <w:rsid w:val="00224596"/>
    <w:rsid w:val="002246DF"/>
    <w:rsid w:val="002249C1"/>
    <w:rsid w:val="00224AEA"/>
    <w:rsid w:val="00224D4C"/>
    <w:rsid w:val="002251E7"/>
    <w:rsid w:val="00226404"/>
    <w:rsid w:val="00227EAF"/>
    <w:rsid w:val="002307FD"/>
    <w:rsid w:val="00231468"/>
    <w:rsid w:val="002319BC"/>
    <w:rsid w:val="002322A0"/>
    <w:rsid w:val="0023329E"/>
    <w:rsid w:val="00233815"/>
    <w:rsid w:val="00234CEF"/>
    <w:rsid w:val="00234F3D"/>
    <w:rsid w:val="002350B9"/>
    <w:rsid w:val="002355A0"/>
    <w:rsid w:val="0023647C"/>
    <w:rsid w:val="00237247"/>
    <w:rsid w:val="002402C4"/>
    <w:rsid w:val="00240502"/>
    <w:rsid w:val="00240A67"/>
    <w:rsid w:val="00241C2A"/>
    <w:rsid w:val="00241EF7"/>
    <w:rsid w:val="00242006"/>
    <w:rsid w:val="00242152"/>
    <w:rsid w:val="00243E76"/>
    <w:rsid w:val="002445C5"/>
    <w:rsid w:val="002446CB"/>
    <w:rsid w:val="002448A7"/>
    <w:rsid w:val="00245C1D"/>
    <w:rsid w:val="00245D2C"/>
    <w:rsid w:val="00245DC4"/>
    <w:rsid w:val="00247179"/>
    <w:rsid w:val="00247929"/>
    <w:rsid w:val="00250BAC"/>
    <w:rsid w:val="00250E52"/>
    <w:rsid w:val="002510BC"/>
    <w:rsid w:val="0025114B"/>
    <w:rsid w:val="002515DF"/>
    <w:rsid w:val="0025229A"/>
    <w:rsid w:val="0025303F"/>
    <w:rsid w:val="00253829"/>
    <w:rsid w:val="00253A6D"/>
    <w:rsid w:val="00255195"/>
    <w:rsid w:val="0025549E"/>
    <w:rsid w:val="00255DD1"/>
    <w:rsid w:val="00256442"/>
    <w:rsid w:val="00256467"/>
    <w:rsid w:val="00256EF4"/>
    <w:rsid w:val="00257216"/>
    <w:rsid w:val="002609BB"/>
    <w:rsid w:val="00260F06"/>
    <w:rsid w:val="00261405"/>
    <w:rsid w:val="00261DA7"/>
    <w:rsid w:val="00263177"/>
    <w:rsid w:val="00263ACC"/>
    <w:rsid w:val="00264243"/>
    <w:rsid w:val="0026446F"/>
    <w:rsid w:val="0026462B"/>
    <w:rsid w:val="0026470B"/>
    <w:rsid w:val="00264BCC"/>
    <w:rsid w:val="00264F99"/>
    <w:rsid w:val="002655D5"/>
    <w:rsid w:val="00265CB5"/>
    <w:rsid w:val="00266E85"/>
    <w:rsid w:val="00266FD5"/>
    <w:rsid w:val="00267026"/>
    <w:rsid w:val="0027009C"/>
    <w:rsid w:val="00270254"/>
    <w:rsid w:val="00270F76"/>
    <w:rsid w:val="002710F5"/>
    <w:rsid w:val="002717F7"/>
    <w:rsid w:val="002724ED"/>
    <w:rsid w:val="00272614"/>
    <w:rsid w:val="0027300F"/>
    <w:rsid w:val="00277BB5"/>
    <w:rsid w:val="002805A8"/>
    <w:rsid w:val="00280648"/>
    <w:rsid w:val="00280A61"/>
    <w:rsid w:val="00282521"/>
    <w:rsid w:val="00282A81"/>
    <w:rsid w:val="00282F44"/>
    <w:rsid w:val="0028303F"/>
    <w:rsid w:val="00283057"/>
    <w:rsid w:val="002831C6"/>
    <w:rsid w:val="00284758"/>
    <w:rsid w:val="00284CC8"/>
    <w:rsid w:val="00285105"/>
    <w:rsid w:val="002860AF"/>
    <w:rsid w:val="00286B5D"/>
    <w:rsid w:val="00287560"/>
    <w:rsid w:val="00287F69"/>
    <w:rsid w:val="00290C41"/>
    <w:rsid w:val="00290CF8"/>
    <w:rsid w:val="00290F70"/>
    <w:rsid w:val="00291641"/>
    <w:rsid w:val="00291712"/>
    <w:rsid w:val="00291D11"/>
    <w:rsid w:val="002921AE"/>
    <w:rsid w:val="00292725"/>
    <w:rsid w:val="002944E0"/>
    <w:rsid w:val="00294FCD"/>
    <w:rsid w:val="0029591A"/>
    <w:rsid w:val="0029606C"/>
    <w:rsid w:val="002963E2"/>
    <w:rsid w:val="00296541"/>
    <w:rsid w:val="00296861"/>
    <w:rsid w:val="00296A52"/>
    <w:rsid w:val="00296A62"/>
    <w:rsid w:val="00296FDD"/>
    <w:rsid w:val="00297C10"/>
    <w:rsid w:val="00297FAB"/>
    <w:rsid w:val="002A05AA"/>
    <w:rsid w:val="002A06BB"/>
    <w:rsid w:val="002A0956"/>
    <w:rsid w:val="002A1925"/>
    <w:rsid w:val="002A1C02"/>
    <w:rsid w:val="002A1D0F"/>
    <w:rsid w:val="002A25FC"/>
    <w:rsid w:val="002A3660"/>
    <w:rsid w:val="002A4A31"/>
    <w:rsid w:val="002A4E51"/>
    <w:rsid w:val="002A560E"/>
    <w:rsid w:val="002A5916"/>
    <w:rsid w:val="002A5992"/>
    <w:rsid w:val="002A5A38"/>
    <w:rsid w:val="002A5BA9"/>
    <w:rsid w:val="002B0C82"/>
    <w:rsid w:val="002B0E20"/>
    <w:rsid w:val="002B1F7D"/>
    <w:rsid w:val="002B224C"/>
    <w:rsid w:val="002B23B5"/>
    <w:rsid w:val="002B2EA3"/>
    <w:rsid w:val="002B335B"/>
    <w:rsid w:val="002B381A"/>
    <w:rsid w:val="002B485A"/>
    <w:rsid w:val="002B4DB2"/>
    <w:rsid w:val="002B596C"/>
    <w:rsid w:val="002B70B7"/>
    <w:rsid w:val="002B7174"/>
    <w:rsid w:val="002B7209"/>
    <w:rsid w:val="002B7D45"/>
    <w:rsid w:val="002C0A50"/>
    <w:rsid w:val="002C1C92"/>
    <w:rsid w:val="002C1FE3"/>
    <w:rsid w:val="002C23DE"/>
    <w:rsid w:val="002C3722"/>
    <w:rsid w:val="002C4DD4"/>
    <w:rsid w:val="002C50E7"/>
    <w:rsid w:val="002C56C3"/>
    <w:rsid w:val="002C5CF6"/>
    <w:rsid w:val="002C608E"/>
    <w:rsid w:val="002C6E2F"/>
    <w:rsid w:val="002C6E69"/>
    <w:rsid w:val="002C7263"/>
    <w:rsid w:val="002C7D3D"/>
    <w:rsid w:val="002C7DCA"/>
    <w:rsid w:val="002D02E7"/>
    <w:rsid w:val="002D0539"/>
    <w:rsid w:val="002D0A98"/>
    <w:rsid w:val="002D0ACC"/>
    <w:rsid w:val="002D0CDC"/>
    <w:rsid w:val="002D0CE4"/>
    <w:rsid w:val="002D1434"/>
    <w:rsid w:val="002D2BA0"/>
    <w:rsid w:val="002D38BB"/>
    <w:rsid w:val="002D3BEB"/>
    <w:rsid w:val="002D3EF0"/>
    <w:rsid w:val="002D4B9E"/>
    <w:rsid w:val="002D4ED0"/>
    <w:rsid w:val="002D501F"/>
    <w:rsid w:val="002D5C5E"/>
    <w:rsid w:val="002D6225"/>
    <w:rsid w:val="002D6E08"/>
    <w:rsid w:val="002D7F0C"/>
    <w:rsid w:val="002E1130"/>
    <w:rsid w:val="002E1A2D"/>
    <w:rsid w:val="002E1C21"/>
    <w:rsid w:val="002E3AC3"/>
    <w:rsid w:val="002E3C09"/>
    <w:rsid w:val="002E3CD7"/>
    <w:rsid w:val="002E44AE"/>
    <w:rsid w:val="002E4F56"/>
    <w:rsid w:val="002E5CA5"/>
    <w:rsid w:val="002E5E75"/>
    <w:rsid w:val="002E7231"/>
    <w:rsid w:val="002E7C13"/>
    <w:rsid w:val="002E7C9B"/>
    <w:rsid w:val="002E7D39"/>
    <w:rsid w:val="002F02D7"/>
    <w:rsid w:val="002F0D09"/>
    <w:rsid w:val="002F2EC3"/>
    <w:rsid w:val="002F34B7"/>
    <w:rsid w:val="002F35DB"/>
    <w:rsid w:val="002F360B"/>
    <w:rsid w:val="002F3920"/>
    <w:rsid w:val="002F39CC"/>
    <w:rsid w:val="002F572B"/>
    <w:rsid w:val="002F5A4A"/>
    <w:rsid w:val="002F61F2"/>
    <w:rsid w:val="002F6328"/>
    <w:rsid w:val="002F6B81"/>
    <w:rsid w:val="002F6C85"/>
    <w:rsid w:val="002F70B5"/>
    <w:rsid w:val="002F7501"/>
    <w:rsid w:val="0030038F"/>
    <w:rsid w:val="0030121C"/>
    <w:rsid w:val="003014C2"/>
    <w:rsid w:val="00301F02"/>
    <w:rsid w:val="00301F7C"/>
    <w:rsid w:val="0030215B"/>
    <w:rsid w:val="0030381B"/>
    <w:rsid w:val="0030464A"/>
    <w:rsid w:val="00304A95"/>
    <w:rsid w:val="00306811"/>
    <w:rsid w:val="00310190"/>
    <w:rsid w:val="003102C6"/>
    <w:rsid w:val="00311247"/>
    <w:rsid w:val="00311B11"/>
    <w:rsid w:val="00311CF5"/>
    <w:rsid w:val="003135BC"/>
    <w:rsid w:val="003143B9"/>
    <w:rsid w:val="00314F07"/>
    <w:rsid w:val="00315374"/>
    <w:rsid w:val="00315C39"/>
    <w:rsid w:val="00320016"/>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6ABC"/>
    <w:rsid w:val="00327AE0"/>
    <w:rsid w:val="00327F2B"/>
    <w:rsid w:val="003303E4"/>
    <w:rsid w:val="0033083C"/>
    <w:rsid w:val="00330855"/>
    <w:rsid w:val="00330ED2"/>
    <w:rsid w:val="00330F61"/>
    <w:rsid w:val="003335B0"/>
    <w:rsid w:val="00334809"/>
    <w:rsid w:val="0033529E"/>
    <w:rsid w:val="003357F0"/>
    <w:rsid w:val="00336431"/>
    <w:rsid w:val="003368C1"/>
    <w:rsid w:val="00340222"/>
    <w:rsid w:val="0034162A"/>
    <w:rsid w:val="00342327"/>
    <w:rsid w:val="003424EF"/>
    <w:rsid w:val="00343722"/>
    <w:rsid w:val="00343AC6"/>
    <w:rsid w:val="003444BD"/>
    <w:rsid w:val="0034467E"/>
    <w:rsid w:val="00344E4F"/>
    <w:rsid w:val="00344F6E"/>
    <w:rsid w:val="003451CE"/>
    <w:rsid w:val="00345CAD"/>
    <w:rsid w:val="003462B2"/>
    <w:rsid w:val="00346E66"/>
    <w:rsid w:val="00346EFB"/>
    <w:rsid w:val="003478D6"/>
    <w:rsid w:val="00347E5A"/>
    <w:rsid w:val="003508CB"/>
    <w:rsid w:val="00351715"/>
    <w:rsid w:val="003517E2"/>
    <w:rsid w:val="00352842"/>
    <w:rsid w:val="00352B58"/>
    <w:rsid w:val="00353051"/>
    <w:rsid w:val="00353208"/>
    <w:rsid w:val="00354A74"/>
    <w:rsid w:val="003559B3"/>
    <w:rsid w:val="00355EAE"/>
    <w:rsid w:val="00356E55"/>
    <w:rsid w:val="00356EA9"/>
    <w:rsid w:val="003621BE"/>
    <w:rsid w:val="003632B3"/>
    <w:rsid w:val="00363A2C"/>
    <w:rsid w:val="00363D78"/>
    <w:rsid w:val="003641AA"/>
    <w:rsid w:val="00364F24"/>
    <w:rsid w:val="003656A4"/>
    <w:rsid w:val="00365B1C"/>
    <w:rsid w:val="00365E7D"/>
    <w:rsid w:val="00365F21"/>
    <w:rsid w:val="00365FB5"/>
    <w:rsid w:val="0036620B"/>
    <w:rsid w:val="00366CCB"/>
    <w:rsid w:val="00366DD2"/>
    <w:rsid w:val="00367E70"/>
    <w:rsid w:val="00370AA3"/>
    <w:rsid w:val="003715E4"/>
    <w:rsid w:val="00371ABD"/>
    <w:rsid w:val="003720C4"/>
    <w:rsid w:val="00372205"/>
    <w:rsid w:val="00373171"/>
    <w:rsid w:val="003732BE"/>
    <w:rsid w:val="00373C87"/>
    <w:rsid w:val="003743EF"/>
    <w:rsid w:val="0037676B"/>
    <w:rsid w:val="00376AB8"/>
    <w:rsid w:val="00376FA9"/>
    <w:rsid w:val="003772C2"/>
    <w:rsid w:val="003775EC"/>
    <w:rsid w:val="00377B25"/>
    <w:rsid w:val="00380078"/>
    <w:rsid w:val="00380467"/>
    <w:rsid w:val="0038088E"/>
    <w:rsid w:val="00381220"/>
    <w:rsid w:val="00382952"/>
    <w:rsid w:val="003843FD"/>
    <w:rsid w:val="0038459C"/>
    <w:rsid w:val="00384897"/>
    <w:rsid w:val="003851A8"/>
    <w:rsid w:val="00385233"/>
    <w:rsid w:val="00385814"/>
    <w:rsid w:val="0038659D"/>
    <w:rsid w:val="0038767D"/>
    <w:rsid w:val="00387A09"/>
    <w:rsid w:val="00387CE0"/>
    <w:rsid w:val="003908C6"/>
    <w:rsid w:val="00390AD4"/>
    <w:rsid w:val="00390DBB"/>
    <w:rsid w:val="00391A41"/>
    <w:rsid w:val="00391F84"/>
    <w:rsid w:val="0039227F"/>
    <w:rsid w:val="0039350F"/>
    <w:rsid w:val="003935F1"/>
    <w:rsid w:val="0039365D"/>
    <w:rsid w:val="00393D93"/>
    <w:rsid w:val="003948A6"/>
    <w:rsid w:val="00394A3C"/>
    <w:rsid w:val="00394AC0"/>
    <w:rsid w:val="0039506B"/>
    <w:rsid w:val="00395475"/>
    <w:rsid w:val="003957CF"/>
    <w:rsid w:val="00395B78"/>
    <w:rsid w:val="003964BE"/>
    <w:rsid w:val="003965A7"/>
    <w:rsid w:val="00396EB3"/>
    <w:rsid w:val="00397179"/>
    <w:rsid w:val="003976A7"/>
    <w:rsid w:val="00397B35"/>
    <w:rsid w:val="00397C76"/>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3E0"/>
    <w:rsid w:val="003B1580"/>
    <w:rsid w:val="003B1854"/>
    <w:rsid w:val="003B1BF2"/>
    <w:rsid w:val="003B26FB"/>
    <w:rsid w:val="003B2F2D"/>
    <w:rsid w:val="003B3DC2"/>
    <w:rsid w:val="003B452B"/>
    <w:rsid w:val="003B53B0"/>
    <w:rsid w:val="003B54E4"/>
    <w:rsid w:val="003B5EA9"/>
    <w:rsid w:val="003B6EE4"/>
    <w:rsid w:val="003C0086"/>
    <w:rsid w:val="003C0CEA"/>
    <w:rsid w:val="003C0E87"/>
    <w:rsid w:val="003C124E"/>
    <w:rsid w:val="003C2059"/>
    <w:rsid w:val="003C2BBB"/>
    <w:rsid w:val="003C3406"/>
    <w:rsid w:val="003C3753"/>
    <w:rsid w:val="003C439F"/>
    <w:rsid w:val="003C49E6"/>
    <w:rsid w:val="003C712D"/>
    <w:rsid w:val="003C78BB"/>
    <w:rsid w:val="003C7C07"/>
    <w:rsid w:val="003D058A"/>
    <w:rsid w:val="003D15B1"/>
    <w:rsid w:val="003D1601"/>
    <w:rsid w:val="003D1855"/>
    <w:rsid w:val="003D21A6"/>
    <w:rsid w:val="003D2E7E"/>
    <w:rsid w:val="003D3073"/>
    <w:rsid w:val="003D33EB"/>
    <w:rsid w:val="003D3CAC"/>
    <w:rsid w:val="003D414F"/>
    <w:rsid w:val="003D43AE"/>
    <w:rsid w:val="003D4955"/>
    <w:rsid w:val="003D5119"/>
    <w:rsid w:val="003D5354"/>
    <w:rsid w:val="003D778F"/>
    <w:rsid w:val="003D7DE5"/>
    <w:rsid w:val="003E0FD6"/>
    <w:rsid w:val="003E2448"/>
    <w:rsid w:val="003E2785"/>
    <w:rsid w:val="003E28F5"/>
    <w:rsid w:val="003E38AE"/>
    <w:rsid w:val="003E4440"/>
    <w:rsid w:val="003E4453"/>
    <w:rsid w:val="003E50A5"/>
    <w:rsid w:val="003E57D1"/>
    <w:rsid w:val="003E5B7F"/>
    <w:rsid w:val="003F05EE"/>
    <w:rsid w:val="003F1D20"/>
    <w:rsid w:val="003F3D31"/>
    <w:rsid w:val="003F3FFD"/>
    <w:rsid w:val="003F4B63"/>
    <w:rsid w:val="003F64A9"/>
    <w:rsid w:val="003F6841"/>
    <w:rsid w:val="003F78B3"/>
    <w:rsid w:val="0040068E"/>
    <w:rsid w:val="0040090A"/>
    <w:rsid w:val="00400E80"/>
    <w:rsid w:val="004011FB"/>
    <w:rsid w:val="00401443"/>
    <w:rsid w:val="00401F6D"/>
    <w:rsid w:val="00402983"/>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171"/>
    <w:rsid w:val="004148F6"/>
    <w:rsid w:val="004149D9"/>
    <w:rsid w:val="00415A3A"/>
    <w:rsid w:val="00415AC7"/>
    <w:rsid w:val="00415C4A"/>
    <w:rsid w:val="004160EF"/>
    <w:rsid w:val="0041651D"/>
    <w:rsid w:val="0042037B"/>
    <w:rsid w:val="004216A1"/>
    <w:rsid w:val="00421806"/>
    <w:rsid w:val="00422B0F"/>
    <w:rsid w:val="00422C79"/>
    <w:rsid w:val="0042327B"/>
    <w:rsid w:val="00423A39"/>
    <w:rsid w:val="00424023"/>
    <w:rsid w:val="00424AC2"/>
    <w:rsid w:val="004264DC"/>
    <w:rsid w:val="004265F2"/>
    <w:rsid w:val="00426865"/>
    <w:rsid w:val="00430F04"/>
    <w:rsid w:val="00431140"/>
    <w:rsid w:val="00431D41"/>
    <w:rsid w:val="00432AF1"/>
    <w:rsid w:val="00433308"/>
    <w:rsid w:val="00434088"/>
    <w:rsid w:val="00435C29"/>
    <w:rsid w:val="004365D1"/>
    <w:rsid w:val="00436B7B"/>
    <w:rsid w:val="00437066"/>
    <w:rsid w:val="004370C1"/>
    <w:rsid w:val="00437676"/>
    <w:rsid w:val="00437D5E"/>
    <w:rsid w:val="004409EC"/>
    <w:rsid w:val="00440A5E"/>
    <w:rsid w:val="00440E74"/>
    <w:rsid w:val="004420EE"/>
    <w:rsid w:val="00442F26"/>
    <w:rsid w:val="004439E0"/>
    <w:rsid w:val="0044412A"/>
    <w:rsid w:val="004442EA"/>
    <w:rsid w:val="00444DF4"/>
    <w:rsid w:val="0044766F"/>
    <w:rsid w:val="00447828"/>
    <w:rsid w:val="00447BAC"/>
    <w:rsid w:val="00447CD7"/>
    <w:rsid w:val="00450B7E"/>
    <w:rsid w:val="00450B8B"/>
    <w:rsid w:val="00450D04"/>
    <w:rsid w:val="00454031"/>
    <w:rsid w:val="00454CFD"/>
    <w:rsid w:val="00455768"/>
    <w:rsid w:val="0045699E"/>
    <w:rsid w:val="00456B00"/>
    <w:rsid w:val="0046012E"/>
    <w:rsid w:val="004615A6"/>
    <w:rsid w:val="00461611"/>
    <w:rsid w:val="004616ED"/>
    <w:rsid w:val="00461EE0"/>
    <w:rsid w:val="00462557"/>
    <w:rsid w:val="00462766"/>
    <w:rsid w:val="00462893"/>
    <w:rsid w:val="00462C19"/>
    <w:rsid w:val="00463495"/>
    <w:rsid w:val="004641CD"/>
    <w:rsid w:val="00464782"/>
    <w:rsid w:val="00465429"/>
    <w:rsid w:val="00465447"/>
    <w:rsid w:val="00466843"/>
    <w:rsid w:val="00467116"/>
    <w:rsid w:val="00467172"/>
    <w:rsid w:val="004671F7"/>
    <w:rsid w:val="00467A79"/>
    <w:rsid w:val="00467DF0"/>
    <w:rsid w:val="0047077D"/>
    <w:rsid w:val="004715E3"/>
    <w:rsid w:val="0047320D"/>
    <w:rsid w:val="0047357A"/>
    <w:rsid w:val="00473887"/>
    <w:rsid w:val="00473D79"/>
    <w:rsid w:val="00474BF9"/>
    <w:rsid w:val="004759BC"/>
    <w:rsid w:val="00475F01"/>
    <w:rsid w:val="0047608D"/>
    <w:rsid w:val="0047677E"/>
    <w:rsid w:val="004767F0"/>
    <w:rsid w:val="0047751B"/>
    <w:rsid w:val="00477979"/>
    <w:rsid w:val="00477ABD"/>
    <w:rsid w:val="00477B1F"/>
    <w:rsid w:val="00480A4F"/>
    <w:rsid w:val="00480FAB"/>
    <w:rsid w:val="004810E9"/>
    <w:rsid w:val="004812D4"/>
    <w:rsid w:val="00481917"/>
    <w:rsid w:val="00481F96"/>
    <w:rsid w:val="00482702"/>
    <w:rsid w:val="00482A58"/>
    <w:rsid w:val="00482D0E"/>
    <w:rsid w:val="00482E99"/>
    <w:rsid w:val="00483257"/>
    <w:rsid w:val="00483A5C"/>
    <w:rsid w:val="004841B6"/>
    <w:rsid w:val="00484DCB"/>
    <w:rsid w:val="00484E17"/>
    <w:rsid w:val="00486B0C"/>
    <w:rsid w:val="004873BA"/>
    <w:rsid w:val="00487567"/>
    <w:rsid w:val="00487919"/>
    <w:rsid w:val="00487AD9"/>
    <w:rsid w:val="00487FEE"/>
    <w:rsid w:val="00490132"/>
    <w:rsid w:val="0049065D"/>
    <w:rsid w:val="00491215"/>
    <w:rsid w:val="00491427"/>
    <w:rsid w:val="00492CE3"/>
    <w:rsid w:val="004934C7"/>
    <w:rsid w:val="00493F54"/>
    <w:rsid w:val="00493F8A"/>
    <w:rsid w:val="004940D3"/>
    <w:rsid w:val="00495121"/>
    <w:rsid w:val="004952A9"/>
    <w:rsid w:val="004958FA"/>
    <w:rsid w:val="004968A6"/>
    <w:rsid w:val="00496AB0"/>
    <w:rsid w:val="00496EE2"/>
    <w:rsid w:val="004A1169"/>
    <w:rsid w:val="004A125C"/>
    <w:rsid w:val="004A3DF3"/>
    <w:rsid w:val="004A6420"/>
    <w:rsid w:val="004A644C"/>
    <w:rsid w:val="004A6B3D"/>
    <w:rsid w:val="004A6D06"/>
    <w:rsid w:val="004A6D14"/>
    <w:rsid w:val="004A706E"/>
    <w:rsid w:val="004A79F4"/>
    <w:rsid w:val="004B005E"/>
    <w:rsid w:val="004B00AA"/>
    <w:rsid w:val="004B0BCD"/>
    <w:rsid w:val="004B0E9B"/>
    <w:rsid w:val="004B0EB0"/>
    <w:rsid w:val="004B24EF"/>
    <w:rsid w:val="004B2532"/>
    <w:rsid w:val="004B294B"/>
    <w:rsid w:val="004B3740"/>
    <w:rsid w:val="004B39C9"/>
    <w:rsid w:val="004B3A30"/>
    <w:rsid w:val="004B3B19"/>
    <w:rsid w:val="004B3BF8"/>
    <w:rsid w:val="004B3CF5"/>
    <w:rsid w:val="004B514B"/>
    <w:rsid w:val="004B5640"/>
    <w:rsid w:val="004B5B14"/>
    <w:rsid w:val="004B5B57"/>
    <w:rsid w:val="004B62E7"/>
    <w:rsid w:val="004B6359"/>
    <w:rsid w:val="004B6391"/>
    <w:rsid w:val="004B6FBE"/>
    <w:rsid w:val="004B71A7"/>
    <w:rsid w:val="004B7210"/>
    <w:rsid w:val="004B7359"/>
    <w:rsid w:val="004B7A6A"/>
    <w:rsid w:val="004B7BD8"/>
    <w:rsid w:val="004C023D"/>
    <w:rsid w:val="004C044F"/>
    <w:rsid w:val="004C0ADF"/>
    <w:rsid w:val="004C13F4"/>
    <w:rsid w:val="004C1905"/>
    <w:rsid w:val="004C23C5"/>
    <w:rsid w:val="004C24FC"/>
    <w:rsid w:val="004C2F9D"/>
    <w:rsid w:val="004C37F9"/>
    <w:rsid w:val="004C3DEB"/>
    <w:rsid w:val="004C3FE3"/>
    <w:rsid w:val="004C43CF"/>
    <w:rsid w:val="004C4DED"/>
    <w:rsid w:val="004C5F52"/>
    <w:rsid w:val="004C6096"/>
    <w:rsid w:val="004C60B4"/>
    <w:rsid w:val="004C63B5"/>
    <w:rsid w:val="004C7B2D"/>
    <w:rsid w:val="004D0616"/>
    <w:rsid w:val="004D0F9C"/>
    <w:rsid w:val="004D1F9B"/>
    <w:rsid w:val="004D2214"/>
    <w:rsid w:val="004D2564"/>
    <w:rsid w:val="004D26A5"/>
    <w:rsid w:val="004D2822"/>
    <w:rsid w:val="004D2ECF"/>
    <w:rsid w:val="004D36D7"/>
    <w:rsid w:val="004D3940"/>
    <w:rsid w:val="004D450B"/>
    <w:rsid w:val="004D479B"/>
    <w:rsid w:val="004D4B45"/>
    <w:rsid w:val="004D6605"/>
    <w:rsid w:val="004D682E"/>
    <w:rsid w:val="004D6B59"/>
    <w:rsid w:val="004D6BDB"/>
    <w:rsid w:val="004D70DB"/>
    <w:rsid w:val="004D7CE4"/>
    <w:rsid w:val="004E0387"/>
    <w:rsid w:val="004E0E88"/>
    <w:rsid w:val="004E1117"/>
    <w:rsid w:val="004E1636"/>
    <w:rsid w:val="004E2135"/>
    <w:rsid w:val="004E2830"/>
    <w:rsid w:val="004E2ABA"/>
    <w:rsid w:val="004E51FF"/>
    <w:rsid w:val="004E57AD"/>
    <w:rsid w:val="004E5E1A"/>
    <w:rsid w:val="004E6813"/>
    <w:rsid w:val="004E6F8F"/>
    <w:rsid w:val="004E7A03"/>
    <w:rsid w:val="004F1C87"/>
    <w:rsid w:val="004F2611"/>
    <w:rsid w:val="004F267B"/>
    <w:rsid w:val="004F26A0"/>
    <w:rsid w:val="004F2E19"/>
    <w:rsid w:val="004F4328"/>
    <w:rsid w:val="004F5100"/>
    <w:rsid w:val="004F5198"/>
    <w:rsid w:val="004F51AE"/>
    <w:rsid w:val="004F58C3"/>
    <w:rsid w:val="004F6325"/>
    <w:rsid w:val="004F6971"/>
    <w:rsid w:val="004F7D3D"/>
    <w:rsid w:val="0050035E"/>
    <w:rsid w:val="00500761"/>
    <w:rsid w:val="005008E7"/>
    <w:rsid w:val="00500E85"/>
    <w:rsid w:val="005011C8"/>
    <w:rsid w:val="00501A12"/>
    <w:rsid w:val="005023C5"/>
    <w:rsid w:val="0050313C"/>
    <w:rsid w:val="005048E9"/>
    <w:rsid w:val="00504F94"/>
    <w:rsid w:val="00505658"/>
    <w:rsid w:val="005056DF"/>
    <w:rsid w:val="005065C3"/>
    <w:rsid w:val="00506657"/>
    <w:rsid w:val="00506DC0"/>
    <w:rsid w:val="00506E8A"/>
    <w:rsid w:val="00507167"/>
    <w:rsid w:val="00507A84"/>
    <w:rsid w:val="00507D3B"/>
    <w:rsid w:val="005105ED"/>
    <w:rsid w:val="0051080C"/>
    <w:rsid w:val="00510E70"/>
    <w:rsid w:val="00510EC3"/>
    <w:rsid w:val="0051120B"/>
    <w:rsid w:val="00511F95"/>
    <w:rsid w:val="0051270C"/>
    <w:rsid w:val="005129E0"/>
    <w:rsid w:val="00512BEE"/>
    <w:rsid w:val="00513F94"/>
    <w:rsid w:val="00514212"/>
    <w:rsid w:val="00514499"/>
    <w:rsid w:val="005153D0"/>
    <w:rsid w:val="00515B25"/>
    <w:rsid w:val="00516468"/>
    <w:rsid w:val="0051668F"/>
    <w:rsid w:val="00516B49"/>
    <w:rsid w:val="00516D51"/>
    <w:rsid w:val="00516F6B"/>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A6D"/>
    <w:rsid w:val="00527DAE"/>
    <w:rsid w:val="005300B4"/>
    <w:rsid w:val="00530137"/>
    <w:rsid w:val="00532AEE"/>
    <w:rsid w:val="00532C09"/>
    <w:rsid w:val="005332A3"/>
    <w:rsid w:val="00533AD3"/>
    <w:rsid w:val="00533C4E"/>
    <w:rsid w:val="00534BD2"/>
    <w:rsid w:val="00534D44"/>
    <w:rsid w:val="00535DEF"/>
    <w:rsid w:val="005360D6"/>
    <w:rsid w:val="00537131"/>
    <w:rsid w:val="00537F17"/>
    <w:rsid w:val="005411E3"/>
    <w:rsid w:val="005415C4"/>
    <w:rsid w:val="0054188B"/>
    <w:rsid w:val="0054237D"/>
    <w:rsid w:val="005434C7"/>
    <w:rsid w:val="00543681"/>
    <w:rsid w:val="005439BE"/>
    <w:rsid w:val="00543F50"/>
    <w:rsid w:val="00545AEA"/>
    <w:rsid w:val="00545C8B"/>
    <w:rsid w:val="00545E04"/>
    <w:rsid w:val="0054750A"/>
    <w:rsid w:val="005509EA"/>
    <w:rsid w:val="00551D8C"/>
    <w:rsid w:val="00551EDF"/>
    <w:rsid w:val="005531F5"/>
    <w:rsid w:val="005540CC"/>
    <w:rsid w:val="00554234"/>
    <w:rsid w:val="00554367"/>
    <w:rsid w:val="00554F5C"/>
    <w:rsid w:val="00555929"/>
    <w:rsid w:val="00557C1D"/>
    <w:rsid w:val="00557E36"/>
    <w:rsid w:val="0056166F"/>
    <w:rsid w:val="00561C21"/>
    <w:rsid w:val="00562043"/>
    <w:rsid w:val="00562EC1"/>
    <w:rsid w:val="005637FD"/>
    <w:rsid w:val="00563D1A"/>
    <w:rsid w:val="005644EE"/>
    <w:rsid w:val="00564B3E"/>
    <w:rsid w:val="00565405"/>
    <w:rsid w:val="00565DFC"/>
    <w:rsid w:val="00565EBC"/>
    <w:rsid w:val="005666BE"/>
    <w:rsid w:val="00566705"/>
    <w:rsid w:val="00567F3E"/>
    <w:rsid w:val="00570012"/>
    <w:rsid w:val="0057058E"/>
    <w:rsid w:val="00570DD0"/>
    <w:rsid w:val="00570DDC"/>
    <w:rsid w:val="00570FDF"/>
    <w:rsid w:val="0057155B"/>
    <w:rsid w:val="00571ED2"/>
    <w:rsid w:val="00573680"/>
    <w:rsid w:val="00574160"/>
    <w:rsid w:val="005748A9"/>
    <w:rsid w:val="00574D8C"/>
    <w:rsid w:val="0057506A"/>
    <w:rsid w:val="00575B42"/>
    <w:rsid w:val="00575F84"/>
    <w:rsid w:val="005764BF"/>
    <w:rsid w:val="00576E13"/>
    <w:rsid w:val="00577262"/>
    <w:rsid w:val="00577814"/>
    <w:rsid w:val="0057781B"/>
    <w:rsid w:val="0058020A"/>
    <w:rsid w:val="00580229"/>
    <w:rsid w:val="00580C55"/>
    <w:rsid w:val="00581C55"/>
    <w:rsid w:val="005820D3"/>
    <w:rsid w:val="00582FA1"/>
    <w:rsid w:val="005832B2"/>
    <w:rsid w:val="0058363A"/>
    <w:rsid w:val="00583DFF"/>
    <w:rsid w:val="005841E7"/>
    <w:rsid w:val="00584AC0"/>
    <w:rsid w:val="00586051"/>
    <w:rsid w:val="0058649A"/>
    <w:rsid w:val="005864FC"/>
    <w:rsid w:val="005873CD"/>
    <w:rsid w:val="005912D8"/>
    <w:rsid w:val="00592146"/>
    <w:rsid w:val="005925D1"/>
    <w:rsid w:val="00592DC4"/>
    <w:rsid w:val="00593604"/>
    <w:rsid w:val="0059483C"/>
    <w:rsid w:val="00595B34"/>
    <w:rsid w:val="00596C52"/>
    <w:rsid w:val="00597CBC"/>
    <w:rsid w:val="005A0052"/>
    <w:rsid w:val="005A01C6"/>
    <w:rsid w:val="005A0373"/>
    <w:rsid w:val="005A04FA"/>
    <w:rsid w:val="005A07A3"/>
    <w:rsid w:val="005A1177"/>
    <w:rsid w:val="005A17AF"/>
    <w:rsid w:val="005A204F"/>
    <w:rsid w:val="005A2C1C"/>
    <w:rsid w:val="005A2D3C"/>
    <w:rsid w:val="005A2ED9"/>
    <w:rsid w:val="005A481C"/>
    <w:rsid w:val="005A5713"/>
    <w:rsid w:val="005A5FCA"/>
    <w:rsid w:val="005A620D"/>
    <w:rsid w:val="005A7037"/>
    <w:rsid w:val="005A7045"/>
    <w:rsid w:val="005A7096"/>
    <w:rsid w:val="005A74BB"/>
    <w:rsid w:val="005A74CB"/>
    <w:rsid w:val="005B0EA1"/>
    <w:rsid w:val="005B1DC7"/>
    <w:rsid w:val="005B2756"/>
    <w:rsid w:val="005B2959"/>
    <w:rsid w:val="005B3174"/>
    <w:rsid w:val="005B3B1A"/>
    <w:rsid w:val="005B3E2D"/>
    <w:rsid w:val="005B3F17"/>
    <w:rsid w:val="005B4981"/>
    <w:rsid w:val="005B518C"/>
    <w:rsid w:val="005B61BB"/>
    <w:rsid w:val="005B63C4"/>
    <w:rsid w:val="005B6F3D"/>
    <w:rsid w:val="005B7F9D"/>
    <w:rsid w:val="005C0051"/>
    <w:rsid w:val="005C08D1"/>
    <w:rsid w:val="005C109A"/>
    <w:rsid w:val="005C28B8"/>
    <w:rsid w:val="005C386C"/>
    <w:rsid w:val="005C3C31"/>
    <w:rsid w:val="005C3DCD"/>
    <w:rsid w:val="005C3F14"/>
    <w:rsid w:val="005C4BE4"/>
    <w:rsid w:val="005C6356"/>
    <w:rsid w:val="005C7592"/>
    <w:rsid w:val="005D0733"/>
    <w:rsid w:val="005D0BA1"/>
    <w:rsid w:val="005D0BCE"/>
    <w:rsid w:val="005D0D67"/>
    <w:rsid w:val="005D1348"/>
    <w:rsid w:val="005D1D7E"/>
    <w:rsid w:val="005D1E61"/>
    <w:rsid w:val="005D2DB7"/>
    <w:rsid w:val="005D36CC"/>
    <w:rsid w:val="005D4611"/>
    <w:rsid w:val="005D4C9B"/>
    <w:rsid w:val="005D4D4C"/>
    <w:rsid w:val="005D5D02"/>
    <w:rsid w:val="005D610D"/>
    <w:rsid w:val="005E1495"/>
    <w:rsid w:val="005E3010"/>
    <w:rsid w:val="005E3090"/>
    <w:rsid w:val="005E3BAA"/>
    <w:rsid w:val="005E3F4C"/>
    <w:rsid w:val="005E42B7"/>
    <w:rsid w:val="005E4980"/>
    <w:rsid w:val="005E4C33"/>
    <w:rsid w:val="005E4EBD"/>
    <w:rsid w:val="005E587D"/>
    <w:rsid w:val="005E6F4C"/>
    <w:rsid w:val="005E79C2"/>
    <w:rsid w:val="005E7AE5"/>
    <w:rsid w:val="005F0ACE"/>
    <w:rsid w:val="005F0BF8"/>
    <w:rsid w:val="005F13A8"/>
    <w:rsid w:val="005F1A8C"/>
    <w:rsid w:val="005F2532"/>
    <w:rsid w:val="005F2859"/>
    <w:rsid w:val="005F2962"/>
    <w:rsid w:val="005F2A3B"/>
    <w:rsid w:val="005F3E89"/>
    <w:rsid w:val="005F452E"/>
    <w:rsid w:val="005F5409"/>
    <w:rsid w:val="005F5F51"/>
    <w:rsid w:val="005F692D"/>
    <w:rsid w:val="0060007C"/>
    <w:rsid w:val="006003D6"/>
    <w:rsid w:val="0060079E"/>
    <w:rsid w:val="0060088C"/>
    <w:rsid w:val="0060093E"/>
    <w:rsid w:val="00600BD2"/>
    <w:rsid w:val="00601676"/>
    <w:rsid w:val="00601B64"/>
    <w:rsid w:val="00602DF3"/>
    <w:rsid w:val="0060347E"/>
    <w:rsid w:val="00603703"/>
    <w:rsid w:val="006040D4"/>
    <w:rsid w:val="0060419C"/>
    <w:rsid w:val="00604768"/>
    <w:rsid w:val="00604864"/>
    <w:rsid w:val="00605C1C"/>
    <w:rsid w:val="006108BA"/>
    <w:rsid w:val="00610A82"/>
    <w:rsid w:val="00611D68"/>
    <w:rsid w:val="00613814"/>
    <w:rsid w:val="00613C13"/>
    <w:rsid w:val="00613D81"/>
    <w:rsid w:val="0061435F"/>
    <w:rsid w:val="006149DC"/>
    <w:rsid w:val="00615C93"/>
    <w:rsid w:val="006173E1"/>
    <w:rsid w:val="0061748C"/>
    <w:rsid w:val="0061769C"/>
    <w:rsid w:val="006179F2"/>
    <w:rsid w:val="00617C53"/>
    <w:rsid w:val="00617F50"/>
    <w:rsid w:val="0062143B"/>
    <w:rsid w:val="00622329"/>
    <w:rsid w:val="00622940"/>
    <w:rsid w:val="00622E4A"/>
    <w:rsid w:val="00623561"/>
    <w:rsid w:val="00623E75"/>
    <w:rsid w:val="006242A3"/>
    <w:rsid w:val="006248CE"/>
    <w:rsid w:val="006248D0"/>
    <w:rsid w:val="0062708C"/>
    <w:rsid w:val="00627109"/>
    <w:rsid w:val="00630470"/>
    <w:rsid w:val="0063056F"/>
    <w:rsid w:val="00630C14"/>
    <w:rsid w:val="00630FB4"/>
    <w:rsid w:val="00632FA0"/>
    <w:rsid w:val="006335EA"/>
    <w:rsid w:val="00633F55"/>
    <w:rsid w:val="00634219"/>
    <w:rsid w:val="00634B47"/>
    <w:rsid w:val="00634F01"/>
    <w:rsid w:val="00635494"/>
    <w:rsid w:val="00635572"/>
    <w:rsid w:val="00635814"/>
    <w:rsid w:val="006367CD"/>
    <w:rsid w:val="00637316"/>
    <w:rsid w:val="006373D8"/>
    <w:rsid w:val="00637824"/>
    <w:rsid w:val="00637A57"/>
    <w:rsid w:val="00640358"/>
    <w:rsid w:val="00640694"/>
    <w:rsid w:val="00641DD1"/>
    <w:rsid w:val="00642A01"/>
    <w:rsid w:val="00643B32"/>
    <w:rsid w:val="00643B42"/>
    <w:rsid w:val="00643BB6"/>
    <w:rsid w:val="0064434F"/>
    <w:rsid w:val="00645794"/>
    <w:rsid w:val="00645F93"/>
    <w:rsid w:val="0064700F"/>
    <w:rsid w:val="00647042"/>
    <w:rsid w:val="00647525"/>
    <w:rsid w:val="00650A6A"/>
    <w:rsid w:val="0065130D"/>
    <w:rsid w:val="00651787"/>
    <w:rsid w:val="00652021"/>
    <w:rsid w:val="006522AE"/>
    <w:rsid w:val="00652FDC"/>
    <w:rsid w:val="006533DD"/>
    <w:rsid w:val="006537DF"/>
    <w:rsid w:val="006543AE"/>
    <w:rsid w:val="00654516"/>
    <w:rsid w:val="006545B8"/>
    <w:rsid w:val="006547FA"/>
    <w:rsid w:val="00655D90"/>
    <w:rsid w:val="006562B1"/>
    <w:rsid w:val="006565DA"/>
    <w:rsid w:val="00656B07"/>
    <w:rsid w:val="00657015"/>
    <w:rsid w:val="006576D1"/>
    <w:rsid w:val="006576F3"/>
    <w:rsid w:val="00657813"/>
    <w:rsid w:val="00657C45"/>
    <w:rsid w:val="00660891"/>
    <w:rsid w:val="006614D6"/>
    <w:rsid w:val="00661C75"/>
    <w:rsid w:val="00662562"/>
    <w:rsid w:val="0066274F"/>
    <w:rsid w:val="0066330F"/>
    <w:rsid w:val="0066452F"/>
    <w:rsid w:val="00664AF5"/>
    <w:rsid w:val="00664F6D"/>
    <w:rsid w:val="0066559A"/>
    <w:rsid w:val="00665783"/>
    <w:rsid w:val="00666B9F"/>
    <w:rsid w:val="00667225"/>
    <w:rsid w:val="006672DE"/>
    <w:rsid w:val="00667AEC"/>
    <w:rsid w:val="00670246"/>
    <w:rsid w:val="00670F4A"/>
    <w:rsid w:val="00671B77"/>
    <w:rsid w:val="006725C3"/>
    <w:rsid w:val="00672A73"/>
    <w:rsid w:val="00672AE3"/>
    <w:rsid w:val="0067388C"/>
    <w:rsid w:val="006747D7"/>
    <w:rsid w:val="0067495F"/>
    <w:rsid w:val="00674AA9"/>
    <w:rsid w:val="00674C6F"/>
    <w:rsid w:val="00674E96"/>
    <w:rsid w:val="00674FD2"/>
    <w:rsid w:val="00676631"/>
    <w:rsid w:val="00676F12"/>
    <w:rsid w:val="006801F0"/>
    <w:rsid w:val="006803CA"/>
    <w:rsid w:val="006810B7"/>
    <w:rsid w:val="0068147E"/>
    <w:rsid w:val="00681895"/>
    <w:rsid w:val="00682CAF"/>
    <w:rsid w:val="00682D65"/>
    <w:rsid w:val="006836C8"/>
    <w:rsid w:val="0068482F"/>
    <w:rsid w:val="006849CF"/>
    <w:rsid w:val="00685718"/>
    <w:rsid w:val="00685983"/>
    <w:rsid w:val="00685DA6"/>
    <w:rsid w:val="00685E71"/>
    <w:rsid w:val="00686648"/>
    <w:rsid w:val="0068687D"/>
    <w:rsid w:val="006868C3"/>
    <w:rsid w:val="00687A4A"/>
    <w:rsid w:val="00687FBB"/>
    <w:rsid w:val="00690759"/>
    <w:rsid w:val="00690805"/>
    <w:rsid w:val="00691387"/>
    <w:rsid w:val="00691C1A"/>
    <w:rsid w:val="006923BC"/>
    <w:rsid w:val="0069259B"/>
    <w:rsid w:val="00692CD4"/>
    <w:rsid w:val="00693164"/>
    <w:rsid w:val="00693222"/>
    <w:rsid w:val="00693472"/>
    <w:rsid w:val="00693ED4"/>
    <w:rsid w:val="0069450F"/>
    <w:rsid w:val="0069453E"/>
    <w:rsid w:val="00695776"/>
    <w:rsid w:val="006964D3"/>
    <w:rsid w:val="0069666C"/>
    <w:rsid w:val="0069735B"/>
    <w:rsid w:val="006976B1"/>
    <w:rsid w:val="006A03CE"/>
    <w:rsid w:val="006A048A"/>
    <w:rsid w:val="006A0E7C"/>
    <w:rsid w:val="006A0F74"/>
    <w:rsid w:val="006A1F10"/>
    <w:rsid w:val="006A26E0"/>
    <w:rsid w:val="006A2853"/>
    <w:rsid w:val="006A3888"/>
    <w:rsid w:val="006A49B1"/>
    <w:rsid w:val="006A5C2F"/>
    <w:rsid w:val="006A69CD"/>
    <w:rsid w:val="006A6C47"/>
    <w:rsid w:val="006A6FDC"/>
    <w:rsid w:val="006A71D4"/>
    <w:rsid w:val="006A7BD8"/>
    <w:rsid w:val="006B03F4"/>
    <w:rsid w:val="006B1AAE"/>
    <w:rsid w:val="006B1D11"/>
    <w:rsid w:val="006B2364"/>
    <w:rsid w:val="006B2466"/>
    <w:rsid w:val="006B302E"/>
    <w:rsid w:val="006B35E8"/>
    <w:rsid w:val="006B3C96"/>
    <w:rsid w:val="006B3FCB"/>
    <w:rsid w:val="006B476B"/>
    <w:rsid w:val="006B5BBA"/>
    <w:rsid w:val="006B60D3"/>
    <w:rsid w:val="006B760F"/>
    <w:rsid w:val="006B7E66"/>
    <w:rsid w:val="006C05E0"/>
    <w:rsid w:val="006C112F"/>
    <w:rsid w:val="006C11C7"/>
    <w:rsid w:val="006C1C54"/>
    <w:rsid w:val="006C1D5E"/>
    <w:rsid w:val="006C22B3"/>
    <w:rsid w:val="006C3748"/>
    <w:rsid w:val="006C3899"/>
    <w:rsid w:val="006C493C"/>
    <w:rsid w:val="006C53FE"/>
    <w:rsid w:val="006C55B1"/>
    <w:rsid w:val="006C6C4C"/>
    <w:rsid w:val="006C749C"/>
    <w:rsid w:val="006C749F"/>
    <w:rsid w:val="006D05BE"/>
    <w:rsid w:val="006D09EE"/>
    <w:rsid w:val="006D0DB0"/>
    <w:rsid w:val="006D1486"/>
    <w:rsid w:val="006D1CBF"/>
    <w:rsid w:val="006D1F63"/>
    <w:rsid w:val="006D205D"/>
    <w:rsid w:val="006D290E"/>
    <w:rsid w:val="006D46ED"/>
    <w:rsid w:val="006D474E"/>
    <w:rsid w:val="006D4B39"/>
    <w:rsid w:val="006D58A5"/>
    <w:rsid w:val="006D591B"/>
    <w:rsid w:val="006D594C"/>
    <w:rsid w:val="006D5C43"/>
    <w:rsid w:val="006D5EA7"/>
    <w:rsid w:val="006D6F5E"/>
    <w:rsid w:val="006D784C"/>
    <w:rsid w:val="006D79B8"/>
    <w:rsid w:val="006D7D06"/>
    <w:rsid w:val="006D7D1A"/>
    <w:rsid w:val="006E00AE"/>
    <w:rsid w:val="006E0A40"/>
    <w:rsid w:val="006E1891"/>
    <w:rsid w:val="006E1FB7"/>
    <w:rsid w:val="006E264C"/>
    <w:rsid w:val="006E2D70"/>
    <w:rsid w:val="006E2F19"/>
    <w:rsid w:val="006E38E7"/>
    <w:rsid w:val="006E3938"/>
    <w:rsid w:val="006E4B27"/>
    <w:rsid w:val="006E4FC6"/>
    <w:rsid w:val="006E5087"/>
    <w:rsid w:val="006E50FD"/>
    <w:rsid w:val="006E54A8"/>
    <w:rsid w:val="006E77FF"/>
    <w:rsid w:val="006F0266"/>
    <w:rsid w:val="006F03CB"/>
    <w:rsid w:val="006F042A"/>
    <w:rsid w:val="006F0A2C"/>
    <w:rsid w:val="006F1242"/>
    <w:rsid w:val="006F2691"/>
    <w:rsid w:val="006F2860"/>
    <w:rsid w:val="006F28A3"/>
    <w:rsid w:val="006F2A71"/>
    <w:rsid w:val="006F2C15"/>
    <w:rsid w:val="006F3273"/>
    <w:rsid w:val="006F34DE"/>
    <w:rsid w:val="006F36FB"/>
    <w:rsid w:val="006F4547"/>
    <w:rsid w:val="006F4A07"/>
    <w:rsid w:val="006F5F5F"/>
    <w:rsid w:val="006F5FDE"/>
    <w:rsid w:val="006F7142"/>
    <w:rsid w:val="007008F6"/>
    <w:rsid w:val="00700D0A"/>
    <w:rsid w:val="00701171"/>
    <w:rsid w:val="007017D6"/>
    <w:rsid w:val="007023D1"/>
    <w:rsid w:val="00702713"/>
    <w:rsid w:val="00702780"/>
    <w:rsid w:val="00704661"/>
    <w:rsid w:val="00705212"/>
    <w:rsid w:val="00705519"/>
    <w:rsid w:val="00705544"/>
    <w:rsid w:val="007056A7"/>
    <w:rsid w:val="007056C0"/>
    <w:rsid w:val="00705AE2"/>
    <w:rsid w:val="00705BC3"/>
    <w:rsid w:val="00705BFE"/>
    <w:rsid w:val="00705C45"/>
    <w:rsid w:val="0070607A"/>
    <w:rsid w:val="00706B1C"/>
    <w:rsid w:val="00707569"/>
    <w:rsid w:val="00707D79"/>
    <w:rsid w:val="007102FC"/>
    <w:rsid w:val="00710750"/>
    <w:rsid w:val="00711851"/>
    <w:rsid w:val="00711A62"/>
    <w:rsid w:val="007125C8"/>
    <w:rsid w:val="00712B8D"/>
    <w:rsid w:val="0071349F"/>
    <w:rsid w:val="00713DE5"/>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3EDD"/>
    <w:rsid w:val="00724115"/>
    <w:rsid w:val="00724BE6"/>
    <w:rsid w:val="00724C9B"/>
    <w:rsid w:val="00725D9B"/>
    <w:rsid w:val="00725DCA"/>
    <w:rsid w:val="007263D3"/>
    <w:rsid w:val="007269BC"/>
    <w:rsid w:val="00730E17"/>
    <w:rsid w:val="0073163E"/>
    <w:rsid w:val="00732DCA"/>
    <w:rsid w:val="00733F41"/>
    <w:rsid w:val="0073478A"/>
    <w:rsid w:val="00734E04"/>
    <w:rsid w:val="00734E95"/>
    <w:rsid w:val="00735B97"/>
    <w:rsid w:val="00736251"/>
    <w:rsid w:val="00736717"/>
    <w:rsid w:val="00736AF8"/>
    <w:rsid w:val="00736DAD"/>
    <w:rsid w:val="0073764A"/>
    <w:rsid w:val="0074002C"/>
    <w:rsid w:val="0074097E"/>
    <w:rsid w:val="0074116D"/>
    <w:rsid w:val="007420ED"/>
    <w:rsid w:val="00742B4D"/>
    <w:rsid w:val="00742CF6"/>
    <w:rsid w:val="00742F33"/>
    <w:rsid w:val="00743F8B"/>
    <w:rsid w:val="00744C9D"/>
    <w:rsid w:val="007452BB"/>
    <w:rsid w:val="00745589"/>
    <w:rsid w:val="0074632A"/>
    <w:rsid w:val="00746AD6"/>
    <w:rsid w:val="00746FEF"/>
    <w:rsid w:val="0075162F"/>
    <w:rsid w:val="00751FA9"/>
    <w:rsid w:val="007521C5"/>
    <w:rsid w:val="007528DE"/>
    <w:rsid w:val="00752F69"/>
    <w:rsid w:val="00753C29"/>
    <w:rsid w:val="00754333"/>
    <w:rsid w:val="00754CAD"/>
    <w:rsid w:val="00754E0B"/>
    <w:rsid w:val="007555D7"/>
    <w:rsid w:val="00755702"/>
    <w:rsid w:val="00756182"/>
    <w:rsid w:val="00756F36"/>
    <w:rsid w:val="00757178"/>
    <w:rsid w:val="00757649"/>
    <w:rsid w:val="00760496"/>
    <w:rsid w:val="007605C0"/>
    <w:rsid w:val="0076115C"/>
    <w:rsid w:val="00761739"/>
    <w:rsid w:val="00761D42"/>
    <w:rsid w:val="00762D93"/>
    <w:rsid w:val="00764140"/>
    <w:rsid w:val="007641C9"/>
    <w:rsid w:val="00764228"/>
    <w:rsid w:val="007652CD"/>
    <w:rsid w:val="00765925"/>
    <w:rsid w:val="00766CB8"/>
    <w:rsid w:val="007679F9"/>
    <w:rsid w:val="00767C6A"/>
    <w:rsid w:val="00770A40"/>
    <w:rsid w:val="0077393F"/>
    <w:rsid w:val="00773D24"/>
    <w:rsid w:val="007743E3"/>
    <w:rsid w:val="007745A2"/>
    <w:rsid w:val="00774C27"/>
    <w:rsid w:val="00774DFD"/>
    <w:rsid w:val="0077538F"/>
    <w:rsid w:val="00775421"/>
    <w:rsid w:val="00775DCD"/>
    <w:rsid w:val="007766A5"/>
    <w:rsid w:val="0077680E"/>
    <w:rsid w:val="00780124"/>
    <w:rsid w:val="007811A4"/>
    <w:rsid w:val="00782089"/>
    <w:rsid w:val="00782715"/>
    <w:rsid w:val="0078453A"/>
    <w:rsid w:val="007873ED"/>
    <w:rsid w:val="007876B2"/>
    <w:rsid w:val="00787B98"/>
    <w:rsid w:val="007907A4"/>
    <w:rsid w:val="00790984"/>
    <w:rsid w:val="00790D5A"/>
    <w:rsid w:val="0079163A"/>
    <w:rsid w:val="007918EC"/>
    <w:rsid w:val="00791D1F"/>
    <w:rsid w:val="00792ED7"/>
    <w:rsid w:val="0079393A"/>
    <w:rsid w:val="00794649"/>
    <w:rsid w:val="00794C33"/>
    <w:rsid w:val="00795249"/>
    <w:rsid w:val="007953E6"/>
    <w:rsid w:val="00795E67"/>
    <w:rsid w:val="00796789"/>
    <w:rsid w:val="007974B8"/>
    <w:rsid w:val="00797A13"/>
    <w:rsid w:val="007A095E"/>
    <w:rsid w:val="007A10AD"/>
    <w:rsid w:val="007A3018"/>
    <w:rsid w:val="007A3EC2"/>
    <w:rsid w:val="007A4057"/>
    <w:rsid w:val="007A49CB"/>
    <w:rsid w:val="007A4AD8"/>
    <w:rsid w:val="007A4C10"/>
    <w:rsid w:val="007A50A9"/>
    <w:rsid w:val="007A524E"/>
    <w:rsid w:val="007A553A"/>
    <w:rsid w:val="007A5873"/>
    <w:rsid w:val="007A61C9"/>
    <w:rsid w:val="007A6C6E"/>
    <w:rsid w:val="007A71F3"/>
    <w:rsid w:val="007A77C8"/>
    <w:rsid w:val="007B0B0B"/>
    <w:rsid w:val="007B0E2D"/>
    <w:rsid w:val="007B0EB6"/>
    <w:rsid w:val="007B1100"/>
    <w:rsid w:val="007B11BE"/>
    <w:rsid w:val="007B2845"/>
    <w:rsid w:val="007B2E1F"/>
    <w:rsid w:val="007B3706"/>
    <w:rsid w:val="007B3A32"/>
    <w:rsid w:val="007B3C32"/>
    <w:rsid w:val="007B3E81"/>
    <w:rsid w:val="007B4334"/>
    <w:rsid w:val="007B4483"/>
    <w:rsid w:val="007B4618"/>
    <w:rsid w:val="007B5538"/>
    <w:rsid w:val="007B578D"/>
    <w:rsid w:val="007B7B1B"/>
    <w:rsid w:val="007C05A5"/>
    <w:rsid w:val="007C0C01"/>
    <w:rsid w:val="007C1249"/>
    <w:rsid w:val="007C1554"/>
    <w:rsid w:val="007C2ACB"/>
    <w:rsid w:val="007C2E23"/>
    <w:rsid w:val="007C3E58"/>
    <w:rsid w:val="007C442A"/>
    <w:rsid w:val="007C4E2E"/>
    <w:rsid w:val="007C522B"/>
    <w:rsid w:val="007C55DF"/>
    <w:rsid w:val="007C64ED"/>
    <w:rsid w:val="007C6DCA"/>
    <w:rsid w:val="007C7EF2"/>
    <w:rsid w:val="007D09DB"/>
    <w:rsid w:val="007D1436"/>
    <w:rsid w:val="007D146D"/>
    <w:rsid w:val="007D16B2"/>
    <w:rsid w:val="007D19E8"/>
    <w:rsid w:val="007D21DF"/>
    <w:rsid w:val="007D220E"/>
    <w:rsid w:val="007D288A"/>
    <w:rsid w:val="007D2DE9"/>
    <w:rsid w:val="007D3B2E"/>
    <w:rsid w:val="007D4146"/>
    <w:rsid w:val="007D4A02"/>
    <w:rsid w:val="007D515A"/>
    <w:rsid w:val="007D67AB"/>
    <w:rsid w:val="007D7225"/>
    <w:rsid w:val="007D7251"/>
    <w:rsid w:val="007D780F"/>
    <w:rsid w:val="007E15E7"/>
    <w:rsid w:val="007E16B1"/>
    <w:rsid w:val="007E187D"/>
    <w:rsid w:val="007E27A6"/>
    <w:rsid w:val="007E2F78"/>
    <w:rsid w:val="007E38A3"/>
    <w:rsid w:val="007E49E0"/>
    <w:rsid w:val="007E4B02"/>
    <w:rsid w:val="007E5686"/>
    <w:rsid w:val="007E5FDA"/>
    <w:rsid w:val="007E67F1"/>
    <w:rsid w:val="007E783B"/>
    <w:rsid w:val="007E7BE4"/>
    <w:rsid w:val="007E7F69"/>
    <w:rsid w:val="007F2413"/>
    <w:rsid w:val="007F2607"/>
    <w:rsid w:val="007F3500"/>
    <w:rsid w:val="007F3B1C"/>
    <w:rsid w:val="007F4757"/>
    <w:rsid w:val="007F4B3E"/>
    <w:rsid w:val="007F50E7"/>
    <w:rsid w:val="007F5273"/>
    <w:rsid w:val="007F52AF"/>
    <w:rsid w:val="007F5F3C"/>
    <w:rsid w:val="007F6452"/>
    <w:rsid w:val="007F647A"/>
    <w:rsid w:val="007F6699"/>
    <w:rsid w:val="007F687B"/>
    <w:rsid w:val="007F6B57"/>
    <w:rsid w:val="007F75A8"/>
    <w:rsid w:val="007F7E2F"/>
    <w:rsid w:val="00800821"/>
    <w:rsid w:val="00802AAA"/>
    <w:rsid w:val="00802DF9"/>
    <w:rsid w:val="00803D48"/>
    <w:rsid w:val="00804D56"/>
    <w:rsid w:val="008051C4"/>
    <w:rsid w:val="0080581C"/>
    <w:rsid w:val="00805CF0"/>
    <w:rsid w:val="00805EC5"/>
    <w:rsid w:val="00805FF7"/>
    <w:rsid w:val="00806E53"/>
    <w:rsid w:val="008076EB"/>
    <w:rsid w:val="0081129B"/>
    <w:rsid w:val="00811AB4"/>
    <w:rsid w:val="00811CED"/>
    <w:rsid w:val="00814415"/>
    <w:rsid w:val="008146DD"/>
    <w:rsid w:val="00814EF1"/>
    <w:rsid w:val="0081539E"/>
    <w:rsid w:val="008154A9"/>
    <w:rsid w:val="008157E7"/>
    <w:rsid w:val="008159B1"/>
    <w:rsid w:val="00816192"/>
    <w:rsid w:val="00816416"/>
    <w:rsid w:val="0081646F"/>
    <w:rsid w:val="00816C5A"/>
    <w:rsid w:val="00816EA4"/>
    <w:rsid w:val="00817107"/>
    <w:rsid w:val="00820BEE"/>
    <w:rsid w:val="00820D43"/>
    <w:rsid w:val="0082185E"/>
    <w:rsid w:val="008218BC"/>
    <w:rsid w:val="00821974"/>
    <w:rsid w:val="00821ED0"/>
    <w:rsid w:val="008220D4"/>
    <w:rsid w:val="008223AC"/>
    <w:rsid w:val="00822B8E"/>
    <w:rsid w:val="0082320F"/>
    <w:rsid w:val="008235FB"/>
    <w:rsid w:val="008242B5"/>
    <w:rsid w:val="0082467F"/>
    <w:rsid w:val="008248CD"/>
    <w:rsid w:val="0082533F"/>
    <w:rsid w:val="00825AEC"/>
    <w:rsid w:val="00826258"/>
    <w:rsid w:val="00826F40"/>
    <w:rsid w:val="0082776C"/>
    <w:rsid w:val="00830E10"/>
    <w:rsid w:val="008332BC"/>
    <w:rsid w:val="008332C3"/>
    <w:rsid w:val="008333DE"/>
    <w:rsid w:val="00833E38"/>
    <w:rsid w:val="008345E3"/>
    <w:rsid w:val="00834C36"/>
    <w:rsid w:val="0083519F"/>
    <w:rsid w:val="00836402"/>
    <w:rsid w:val="00836B36"/>
    <w:rsid w:val="008371C4"/>
    <w:rsid w:val="00837332"/>
    <w:rsid w:val="008376CF"/>
    <w:rsid w:val="0083795A"/>
    <w:rsid w:val="00837A00"/>
    <w:rsid w:val="00837CE0"/>
    <w:rsid w:val="00840071"/>
    <w:rsid w:val="008408C3"/>
    <w:rsid w:val="008414D3"/>
    <w:rsid w:val="008419D0"/>
    <w:rsid w:val="00841E16"/>
    <w:rsid w:val="00842151"/>
    <w:rsid w:val="0084265A"/>
    <w:rsid w:val="00842BF2"/>
    <w:rsid w:val="008437F3"/>
    <w:rsid w:val="00843AD3"/>
    <w:rsid w:val="00844CAB"/>
    <w:rsid w:val="00844FB4"/>
    <w:rsid w:val="00845AF7"/>
    <w:rsid w:val="00846277"/>
    <w:rsid w:val="008462B7"/>
    <w:rsid w:val="008468EB"/>
    <w:rsid w:val="00846BDF"/>
    <w:rsid w:val="00846DF2"/>
    <w:rsid w:val="008470E1"/>
    <w:rsid w:val="008479BC"/>
    <w:rsid w:val="00847EBE"/>
    <w:rsid w:val="0085262B"/>
    <w:rsid w:val="0085283C"/>
    <w:rsid w:val="00852A12"/>
    <w:rsid w:val="00853B01"/>
    <w:rsid w:val="00855500"/>
    <w:rsid w:val="008558BD"/>
    <w:rsid w:val="008559E4"/>
    <w:rsid w:val="0085643C"/>
    <w:rsid w:val="008566D9"/>
    <w:rsid w:val="008567EF"/>
    <w:rsid w:val="00856EB9"/>
    <w:rsid w:val="00857265"/>
    <w:rsid w:val="00857DB2"/>
    <w:rsid w:val="00857E27"/>
    <w:rsid w:val="008607DC"/>
    <w:rsid w:val="00860AD1"/>
    <w:rsid w:val="00860F7B"/>
    <w:rsid w:val="0086110D"/>
    <w:rsid w:val="00861275"/>
    <w:rsid w:val="008620B1"/>
    <w:rsid w:val="00862415"/>
    <w:rsid w:val="00862702"/>
    <w:rsid w:val="00862C86"/>
    <w:rsid w:val="0086371F"/>
    <w:rsid w:val="00864DEF"/>
    <w:rsid w:val="00865BA1"/>
    <w:rsid w:val="008671EF"/>
    <w:rsid w:val="0086727F"/>
    <w:rsid w:val="008672A0"/>
    <w:rsid w:val="0086755A"/>
    <w:rsid w:val="00870240"/>
    <w:rsid w:val="00870918"/>
    <w:rsid w:val="0087117F"/>
    <w:rsid w:val="008712E1"/>
    <w:rsid w:val="00871D32"/>
    <w:rsid w:val="008728BE"/>
    <w:rsid w:val="00872CFD"/>
    <w:rsid w:val="008730C8"/>
    <w:rsid w:val="0087399E"/>
    <w:rsid w:val="008749A6"/>
    <w:rsid w:val="008751CD"/>
    <w:rsid w:val="00876121"/>
    <w:rsid w:val="008767A6"/>
    <w:rsid w:val="0087694D"/>
    <w:rsid w:val="00877424"/>
    <w:rsid w:val="008778EA"/>
    <w:rsid w:val="008800A3"/>
    <w:rsid w:val="0088057C"/>
    <w:rsid w:val="008805E1"/>
    <w:rsid w:val="00881600"/>
    <w:rsid w:val="00881B81"/>
    <w:rsid w:val="008830E1"/>
    <w:rsid w:val="00883E54"/>
    <w:rsid w:val="00883F41"/>
    <w:rsid w:val="00884BC8"/>
    <w:rsid w:val="008850D9"/>
    <w:rsid w:val="00885144"/>
    <w:rsid w:val="00885217"/>
    <w:rsid w:val="008866CE"/>
    <w:rsid w:val="00886860"/>
    <w:rsid w:val="0088772E"/>
    <w:rsid w:val="00887ABE"/>
    <w:rsid w:val="00887E31"/>
    <w:rsid w:val="008905CB"/>
    <w:rsid w:val="00891757"/>
    <w:rsid w:val="00892AE4"/>
    <w:rsid w:val="00892FBB"/>
    <w:rsid w:val="0089323A"/>
    <w:rsid w:val="008937ED"/>
    <w:rsid w:val="00894B1E"/>
    <w:rsid w:val="008952AE"/>
    <w:rsid w:val="00896D07"/>
    <w:rsid w:val="00896E88"/>
    <w:rsid w:val="008970F6"/>
    <w:rsid w:val="008971B4"/>
    <w:rsid w:val="008A0024"/>
    <w:rsid w:val="008A1195"/>
    <w:rsid w:val="008A14B0"/>
    <w:rsid w:val="008A186A"/>
    <w:rsid w:val="008A1CA7"/>
    <w:rsid w:val="008A1EB4"/>
    <w:rsid w:val="008A4118"/>
    <w:rsid w:val="008A43F6"/>
    <w:rsid w:val="008A57EA"/>
    <w:rsid w:val="008A6872"/>
    <w:rsid w:val="008B065D"/>
    <w:rsid w:val="008B0936"/>
    <w:rsid w:val="008B1854"/>
    <w:rsid w:val="008B3819"/>
    <w:rsid w:val="008B40F8"/>
    <w:rsid w:val="008B5DF4"/>
    <w:rsid w:val="008B649C"/>
    <w:rsid w:val="008B6558"/>
    <w:rsid w:val="008B674F"/>
    <w:rsid w:val="008B71C7"/>
    <w:rsid w:val="008B71D6"/>
    <w:rsid w:val="008B7D2E"/>
    <w:rsid w:val="008C035C"/>
    <w:rsid w:val="008C0472"/>
    <w:rsid w:val="008C0B2B"/>
    <w:rsid w:val="008C13A3"/>
    <w:rsid w:val="008C1B14"/>
    <w:rsid w:val="008C1B6B"/>
    <w:rsid w:val="008C201B"/>
    <w:rsid w:val="008C277C"/>
    <w:rsid w:val="008C3470"/>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BDC"/>
    <w:rsid w:val="008D3EBC"/>
    <w:rsid w:val="008D3F5F"/>
    <w:rsid w:val="008D4C89"/>
    <w:rsid w:val="008D4CC0"/>
    <w:rsid w:val="008D65E8"/>
    <w:rsid w:val="008D6FDF"/>
    <w:rsid w:val="008E005E"/>
    <w:rsid w:val="008E0875"/>
    <w:rsid w:val="008E1E71"/>
    <w:rsid w:val="008E273F"/>
    <w:rsid w:val="008E28EB"/>
    <w:rsid w:val="008E2B96"/>
    <w:rsid w:val="008E3BB6"/>
    <w:rsid w:val="008E5075"/>
    <w:rsid w:val="008E53E3"/>
    <w:rsid w:val="008E5420"/>
    <w:rsid w:val="008E54CE"/>
    <w:rsid w:val="008E5D56"/>
    <w:rsid w:val="008E5DA6"/>
    <w:rsid w:val="008E6736"/>
    <w:rsid w:val="008E74B0"/>
    <w:rsid w:val="008E7894"/>
    <w:rsid w:val="008F0195"/>
    <w:rsid w:val="008F03DC"/>
    <w:rsid w:val="008F1232"/>
    <w:rsid w:val="008F1239"/>
    <w:rsid w:val="008F2524"/>
    <w:rsid w:val="008F4209"/>
    <w:rsid w:val="008F4C78"/>
    <w:rsid w:val="008F4C80"/>
    <w:rsid w:val="008F55A8"/>
    <w:rsid w:val="008F5713"/>
    <w:rsid w:val="008F571F"/>
    <w:rsid w:val="008F6414"/>
    <w:rsid w:val="008F6F73"/>
    <w:rsid w:val="008F7C1E"/>
    <w:rsid w:val="00900BE1"/>
    <w:rsid w:val="00900CC1"/>
    <w:rsid w:val="00901F62"/>
    <w:rsid w:val="00902279"/>
    <w:rsid w:val="00902BBC"/>
    <w:rsid w:val="0090367E"/>
    <w:rsid w:val="00903923"/>
    <w:rsid w:val="00903BE1"/>
    <w:rsid w:val="00903DF8"/>
    <w:rsid w:val="00903E90"/>
    <w:rsid w:val="009045A4"/>
    <w:rsid w:val="009045CB"/>
    <w:rsid w:val="0090472A"/>
    <w:rsid w:val="00904863"/>
    <w:rsid w:val="00906AE3"/>
    <w:rsid w:val="00906AE5"/>
    <w:rsid w:val="00906CC1"/>
    <w:rsid w:val="00906D62"/>
    <w:rsid w:val="00906E50"/>
    <w:rsid w:val="0090786F"/>
    <w:rsid w:val="0090799A"/>
    <w:rsid w:val="00907BA5"/>
    <w:rsid w:val="00910311"/>
    <w:rsid w:val="00910F4A"/>
    <w:rsid w:val="00911145"/>
    <w:rsid w:val="00911D51"/>
    <w:rsid w:val="00912492"/>
    <w:rsid w:val="00912978"/>
    <w:rsid w:val="00912AF6"/>
    <w:rsid w:val="00912C9F"/>
    <w:rsid w:val="00913409"/>
    <w:rsid w:val="00913A38"/>
    <w:rsid w:val="00915CB6"/>
    <w:rsid w:val="00915D14"/>
    <w:rsid w:val="0091608F"/>
    <w:rsid w:val="00916F41"/>
    <w:rsid w:val="00917211"/>
    <w:rsid w:val="009205CC"/>
    <w:rsid w:val="00921721"/>
    <w:rsid w:val="00921759"/>
    <w:rsid w:val="00921FCE"/>
    <w:rsid w:val="009221F1"/>
    <w:rsid w:val="00922495"/>
    <w:rsid w:val="00923185"/>
    <w:rsid w:val="0092405F"/>
    <w:rsid w:val="00924971"/>
    <w:rsid w:val="009253A1"/>
    <w:rsid w:val="00925BB2"/>
    <w:rsid w:val="00926A74"/>
    <w:rsid w:val="00926F29"/>
    <w:rsid w:val="009274CE"/>
    <w:rsid w:val="00927BAD"/>
    <w:rsid w:val="00930DEF"/>
    <w:rsid w:val="0093162E"/>
    <w:rsid w:val="00931979"/>
    <w:rsid w:val="00932106"/>
    <w:rsid w:val="00932226"/>
    <w:rsid w:val="009327E6"/>
    <w:rsid w:val="0093310F"/>
    <w:rsid w:val="00933D13"/>
    <w:rsid w:val="009345C1"/>
    <w:rsid w:val="00934850"/>
    <w:rsid w:val="00934EF4"/>
    <w:rsid w:val="0093521E"/>
    <w:rsid w:val="00935251"/>
    <w:rsid w:val="00935E55"/>
    <w:rsid w:val="009362C0"/>
    <w:rsid w:val="00936426"/>
    <w:rsid w:val="009365A7"/>
    <w:rsid w:val="00936709"/>
    <w:rsid w:val="00936A0A"/>
    <w:rsid w:val="009378AB"/>
    <w:rsid w:val="009379B9"/>
    <w:rsid w:val="00937D53"/>
    <w:rsid w:val="00940086"/>
    <w:rsid w:val="009400A1"/>
    <w:rsid w:val="009401B9"/>
    <w:rsid w:val="009411CA"/>
    <w:rsid w:val="0094271E"/>
    <w:rsid w:val="00943276"/>
    <w:rsid w:val="0094349C"/>
    <w:rsid w:val="00943B63"/>
    <w:rsid w:val="00944640"/>
    <w:rsid w:val="00944E22"/>
    <w:rsid w:val="009450CB"/>
    <w:rsid w:val="009452F2"/>
    <w:rsid w:val="0094559C"/>
    <w:rsid w:val="00946E20"/>
    <w:rsid w:val="00947668"/>
    <w:rsid w:val="00947C9F"/>
    <w:rsid w:val="00950DE2"/>
    <w:rsid w:val="0095123C"/>
    <w:rsid w:val="009517D7"/>
    <w:rsid w:val="00951805"/>
    <w:rsid w:val="00951F04"/>
    <w:rsid w:val="0095222A"/>
    <w:rsid w:val="009526F0"/>
    <w:rsid w:val="00952B89"/>
    <w:rsid w:val="00952D9B"/>
    <w:rsid w:val="00953305"/>
    <w:rsid w:val="00953F24"/>
    <w:rsid w:val="009542E6"/>
    <w:rsid w:val="009547B9"/>
    <w:rsid w:val="00954F30"/>
    <w:rsid w:val="009555F0"/>
    <w:rsid w:val="009569AF"/>
    <w:rsid w:val="009570D9"/>
    <w:rsid w:val="009573EF"/>
    <w:rsid w:val="009574B7"/>
    <w:rsid w:val="00957656"/>
    <w:rsid w:val="00960011"/>
    <w:rsid w:val="00960389"/>
    <w:rsid w:val="00960592"/>
    <w:rsid w:val="0096240A"/>
    <w:rsid w:val="009625CD"/>
    <w:rsid w:val="00962CB2"/>
    <w:rsid w:val="00963779"/>
    <w:rsid w:val="0096379C"/>
    <w:rsid w:val="009648EE"/>
    <w:rsid w:val="00964CE8"/>
    <w:rsid w:val="00964DF8"/>
    <w:rsid w:val="0096574B"/>
    <w:rsid w:val="00966162"/>
    <w:rsid w:val="00967B16"/>
    <w:rsid w:val="0097048D"/>
    <w:rsid w:val="0097178E"/>
    <w:rsid w:val="00971797"/>
    <w:rsid w:val="00972812"/>
    <w:rsid w:val="00972973"/>
    <w:rsid w:val="00972F0D"/>
    <w:rsid w:val="0097311F"/>
    <w:rsid w:val="00973A1E"/>
    <w:rsid w:val="0097424A"/>
    <w:rsid w:val="00974B2B"/>
    <w:rsid w:val="00974F17"/>
    <w:rsid w:val="00975126"/>
    <w:rsid w:val="00975700"/>
    <w:rsid w:val="009757E5"/>
    <w:rsid w:val="00975F3A"/>
    <w:rsid w:val="009763D8"/>
    <w:rsid w:val="00976545"/>
    <w:rsid w:val="00976DDA"/>
    <w:rsid w:val="00977013"/>
    <w:rsid w:val="00977157"/>
    <w:rsid w:val="009778DB"/>
    <w:rsid w:val="00981815"/>
    <w:rsid w:val="009825BC"/>
    <w:rsid w:val="00982E98"/>
    <w:rsid w:val="009830BD"/>
    <w:rsid w:val="00983597"/>
    <w:rsid w:val="00983C0A"/>
    <w:rsid w:val="00984383"/>
    <w:rsid w:val="00984B59"/>
    <w:rsid w:val="009858A6"/>
    <w:rsid w:val="00985B28"/>
    <w:rsid w:val="00985BDB"/>
    <w:rsid w:val="00987814"/>
    <w:rsid w:val="0099007F"/>
    <w:rsid w:val="009905C3"/>
    <w:rsid w:val="00990648"/>
    <w:rsid w:val="00990838"/>
    <w:rsid w:val="00991833"/>
    <w:rsid w:val="00991C2E"/>
    <w:rsid w:val="009934EC"/>
    <w:rsid w:val="0099356E"/>
    <w:rsid w:val="0099404E"/>
    <w:rsid w:val="0099469F"/>
    <w:rsid w:val="00995E67"/>
    <w:rsid w:val="009961C0"/>
    <w:rsid w:val="00996388"/>
    <w:rsid w:val="00996477"/>
    <w:rsid w:val="0099796E"/>
    <w:rsid w:val="00997C26"/>
    <w:rsid w:val="00997C63"/>
    <w:rsid w:val="00997CF6"/>
    <w:rsid w:val="00997FB6"/>
    <w:rsid w:val="009A027B"/>
    <w:rsid w:val="009A0FFF"/>
    <w:rsid w:val="009A1156"/>
    <w:rsid w:val="009A11CC"/>
    <w:rsid w:val="009A19BA"/>
    <w:rsid w:val="009A1E99"/>
    <w:rsid w:val="009A1F6D"/>
    <w:rsid w:val="009A2DAD"/>
    <w:rsid w:val="009A2E9B"/>
    <w:rsid w:val="009A2F1B"/>
    <w:rsid w:val="009A3364"/>
    <w:rsid w:val="009A3A2D"/>
    <w:rsid w:val="009A430E"/>
    <w:rsid w:val="009A49BB"/>
    <w:rsid w:val="009A4C03"/>
    <w:rsid w:val="009A52F3"/>
    <w:rsid w:val="009A6012"/>
    <w:rsid w:val="009A7432"/>
    <w:rsid w:val="009A7719"/>
    <w:rsid w:val="009A7FFC"/>
    <w:rsid w:val="009B0A42"/>
    <w:rsid w:val="009B0A6C"/>
    <w:rsid w:val="009B0AD6"/>
    <w:rsid w:val="009B1283"/>
    <w:rsid w:val="009B2883"/>
    <w:rsid w:val="009B3109"/>
    <w:rsid w:val="009B3843"/>
    <w:rsid w:val="009B3872"/>
    <w:rsid w:val="009B3E40"/>
    <w:rsid w:val="009B4482"/>
    <w:rsid w:val="009B4824"/>
    <w:rsid w:val="009B60A9"/>
    <w:rsid w:val="009B6EDE"/>
    <w:rsid w:val="009B7416"/>
    <w:rsid w:val="009B7667"/>
    <w:rsid w:val="009B7F83"/>
    <w:rsid w:val="009C039F"/>
    <w:rsid w:val="009C09C7"/>
    <w:rsid w:val="009C09DB"/>
    <w:rsid w:val="009C0B58"/>
    <w:rsid w:val="009C0B6A"/>
    <w:rsid w:val="009C1B08"/>
    <w:rsid w:val="009C1C68"/>
    <w:rsid w:val="009C2723"/>
    <w:rsid w:val="009C3AD5"/>
    <w:rsid w:val="009C3D3A"/>
    <w:rsid w:val="009C45D4"/>
    <w:rsid w:val="009C48EE"/>
    <w:rsid w:val="009C59B1"/>
    <w:rsid w:val="009C604F"/>
    <w:rsid w:val="009C6B56"/>
    <w:rsid w:val="009C6FFF"/>
    <w:rsid w:val="009C7C0A"/>
    <w:rsid w:val="009D1003"/>
    <w:rsid w:val="009D15B3"/>
    <w:rsid w:val="009D357E"/>
    <w:rsid w:val="009D3793"/>
    <w:rsid w:val="009D385F"/>
    <w:rsid w:val="009D3D4E"/>
    <w:rsid w:val="009D4242"/>
    <w:rsid w:val="009D461F"/>
    <w:rsid w:val="009D4960"/>
    <w:rsid w:val="009D51B5"/>
    <w:rsid w:val="009D5F40"/>
    <w:rsid w:val="009D7AED"/>
    <w:rsid w:val="009D7BA1"/>
    <w:rsid w:val="009E0A18"/>
    <w:rsid w:val="009E0C0D"/>
    <w:rsid w:val="009E0DB5"/>
    <w:rsid w:val="009E0F54"/>
    <w:rsid w:val="009E1521"/>
    <w:rsid w:val="009E1D9F"/>
    <w:rsid w:val="009E2468"/>
    <w:rsid w:val="009E2F90"/>
    <w:rsid w:val="009E32FE"/>
    <w:rsid w:val="009E44D4"/>
    <w:rsid w:val="009E545B"/>
    <w:rsid w:val="009E5BDB"/>
    <w:rsid w:val="009E6909"/>
    <w:rsid w:val="009E702A"/>
    <w:rsid w:val="009E7ED8"/>
    <w:rsid w:val="009F006E"/>
    <w:rsid w:val="009F0E91"/>
    <w:rsid w:val="009F10F2"/>
    <w:rsid w:val="009F11A7"/>
    <w:rsid w:val="009F135B"/>
    <w:rsid w:val="009F14F5"/>
    <w:rsid w:val="009F1950"/>
    <w:rsid w:val="009F1CD1"/>
    <w:rsid w:val="009F28E1"/>
    <w:rsid w:val="009F2FDF"/>
    <w:rsid w:val="009F328E"/>
    <w:rsid w:val="009F33CC"/>
    <w:rsid w:val="009F3627"/>
    <w:rsid w:val="009F39A8"/>
    <w:rsid w:val="009F48D9"/>
    <w:rsid w:val="009F49C1"/>
    <w:rsid w:val="009F58F0"/>
    <w:rsid w:val="009F5FBC"/>
    <w:rsid w:val="009F6683"/>
    <w:rsid w:val="009F6F10"/>
    <w:rsid w:val="009F70D8"/>
    <w:rsid w:val="009F73A8"/>
    <w:rsid w:val="00A00717"/>
    <w:rsid w:val="00A00A92"/>
    <w:rsid w:val="00A00CCE"/>
    <w:rsid w:val="00A01135"/>
    <w:rsid w:val="00A0166D"/>
    <w:rsid w:val="00A02BCF"/>
    <w:rsid w:val="00A034EF"/>
    <w:rsid w:val="00A0397A"/>
    <w:rsid w:val="00A03F37"/>
    <w:rsid w:val="00A043BC"/>
    <w:rsid w:val="00A04473"/>
    <w:rsid w:val="00A04505"/>
    <w:rsid w:val="00A04F36"/>
    <w:rsid w:val="00A0521F"/>
    <w:rsid w:val="00A0531F"/>
    <w:rsid w:val="00A056A0"/>
    <w:rsid w:val="00A05A26"/>
    <w:rsid w:val="00A074B0"/>
    <w:rsid w:val="00A07546"/>
    <w:rsid w:val="00A07724"/>
    <w:rsid w:val="00A110E2"/>
    <w:rsid w:val="00A12016"/>
    <w:rsid w:val="00A13583"/>
    <w:rsid w:val="00A136FE"/>
    <w:rsid w:val="00A13940"/>
    <w:rsid w:val="00A13A2A"/>
    <w:rsid w:val="00A14E7A"/>
    <w:rsid w:val="00A157F0"/>
    <w:rsid w:val="00A15B33"/>
    <w:rsid w:val="00A16466"/>
    <w:rsid w:val="00A16F9C"/>
    <w:rsid w:val="00A1733C"/>
    <w:rsid w:val="00A2040D"/>
    <w:rsid w:val="00A2080B"/>
    <w:rsid w:val="00A21AD4"/>
    <w:rsid w:val="00A21D5F"/>
    <w:rsid w:val="00A222B2"/>
    <w:rsid w:val="00A231DE"/>
    <w:rsid w:val="00A23B9E"/>
    <w:rsid w:val="00A24896"/>
    <w:rsid w:val="00A24BC2"/>
    <w:rsid w:val="00A25034"/>
    <w:rsid w:val="00A25D75"/>
    <w:rsid w:val="00A26071"/>
    <w:rsid w:val="00A26827"/>
    <w:rsid w:val="00A271C8"/>
    <w:rsid w:val="00A27A52"/>
    <w:rsid w:val="00A30FDF"/>
    <w:rsid w:val="00A313C5"/>
    <w:rsid w:val="00A31900"/>
    <w:rsid w:val="00A3275E"/>
    <w:rsid w:val="00A32A2D"/>
    <w:rsid w:val="00A32C3E"/>
    <w:rsid w:val="00A32CA9"/>
    <w:rsid w:val="00A331F6"/>
    <w:rsid w:val="00A33C1A"/>
    <w:rsid w:val="00A34A94"/>
    <w:rsid w:val="00A34C2F"/>
    <w:rsid w:val="00A35377"/>
    <w:rsid w:val="00A355E3"/>
    <w:rsid w:val="00A356E2"/>
    <w:rsid w:val="00A3587B"/>
    <w:rsid w:val="00A3640D"/>
    <w:rsid w:val="00A36B33"/>
    <w:rsid w:val="00A377E3"/>
    <w:rsid w:val="00A37948"/>
    <w:rsid w:val="00A379FD"/>
    <w:rsid w:val="00A402DF"/>
    <w:rsid w:val="00A41F87"/>
    <w:rsid w:val="00A4299D"/>
    <w:rsid w:val="00A43069"/>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5BD6"/>
    <w:rsid w:val="00A563C4"/>
    <w:rsid w:val="00A5695E"/>
    <w:rsid w:val="00A571B9"/>
    <w:rsid w:val="00A575CF"/>
    <w:rsid w:val="00A57808"/>
    <w:rsid w:val="00A57871"/>
    <w:rsid w:val="00A60525"/>
    <w:rsid w:val="00A6132F"/>
    <w:rsid w:val="00A61575"/>
    <w:rsid w:val="00A617C3"/>
    <w:rsid w:val="00A62126"/>
    <w:rsid w:val="00A621DC"/>
    <w:rsid w:val="00A62495"/>
    <w:rsid w:val="00A63212"/>
    <w:rsid w:val="00A63AAA"/>
    <w:rsid w:val="00A63C5D"/>
    <w:rsid w:val="00A64B8D"/>
    <w:rsid w:val="00A6535B"/>
    <w:rsid w:val="00A6625E"/>
    <w:rsid w:val="00A6696F"/>
    <w:rsid w:val="00A67E3F"/>
    <w:rsid w:val="00A67FBA"/>
    <w:rsid w:val="00A7141F"/>
    <w:rsid w:val="00A72418"/>
    <w:rsid w:val="00A72CF0"/>
    <w:rsid w:val="00A7349D"/>
    <w:rsid w:val="00A73E1B"/>
    <w:rsid w:val="00A752BF"/>
    <w:rsid w:val="00A75A5A"/>
    <w:rsid w:val="00A75AF1"/>
    <w:rsid w:val="00A75B1E"/>
    <w:rsid w:val="00A75E25"/>
    <w:rsid w:val="00A80365"/>
    <w:rsid w:val="00A808A1"/>
    <w:rsid w:val="00A81AA7"/>
    <w:rsid w:val="00A829E8"/>
    <w:rsid w:val="00A8315D"/>
    <w:rsid w:val="00A83985"/>
    <w:rsid w:val="00A8417C"/>
    <w:rsid w:val="00A84573"/>
    <w:rsid w:val="00A8466B"/>
    <w:rsid w:val="00A84C7B"/>
    <w:rsid w:val="00A84D2D"/>
    <w:rsid w:val="00A84FD0"/>
    <w:rsid w:val="00A85327"/>
    <w:rsid w:val="00A862D2"/>
    <w:rsid w:val="00A864CD"/>
    <w:rsid w:val="00A87E3E"/>
    <w:rsid w:val="00A87F74"/>
    <w:rsid w:val="00A917EC"/>
    <w:rsid w:val="00A9220B"/>
    <w:rsid w:val="00A926C3"/>
    <w:rsid w:val="00A92D05"/>
    <w:rsid w:val="00A92E96"/>
    <w:rsid w:val="00A932A1"/>
    <w:rsid w:val="00A93424"/>
    <w:rsid w:val="00A9496E"/>
    <w:rsid w:val="00A94BDB"/>
    <w:rsid w:val="00A95B37"/>
    <w:rsid w:val="00A95D57"/>
    <w:rsid w:val="00A95F34"/>
    <w:rsid w:val="00A96717"/>
    <w:rsid w:val="00A97516"/>
    <w:rsid w:val="00AA0A1F"/>
    <w:rsid w:val="00AA0E04"/>
    <w:rsid w:val="00AA14D7"/>
    <w:rsid w:val="00AA1651"/>
    <w:rsid w:val="00AA2299"/>
    <w:rsid w:val="00AA287D"/>
    <w:rsid w:val="00AA2F44"/>
    <w:rsid w:val="00AA313F"/>
    <w:rsid w:val="00AA3266"/>
    <w:rsid w:val="00AA420B"/>
    <w:rsid w:val="00AA4225"/>
    <w:rsid w:val="00AA4546"/>
    <w:rsid w:val="00AA477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1304"/>
    <w:rsid w:val="00AC2431"/>
    <w:rsid w:val="00AC341F"/>
    <w:rsid w:val="00AC3469"/>
    <w:rsid w:val="00AC3A3D"/>
    <w:rsid w:val="00AC3A57"/>
    <w:rsid w:val="00AC3B5F"/>
    <w:rsid w:val="00AC4293"/>
    <w:rsid w:val="00AC43BB"/>
    <w:rsid w:val="00AC4E99"/>
    <w:rsid w:val="00AC5872"/>
    <w:rsid w:val="00AC5DD3"/>
    <w:rsid w:val="00AC6525"/>
    <w:rsid w:val="00AC6571"/>
    <w:rsid w:val="00AC6D56"/>
    <w:rsid w:val="00AC7479"/>
    <w:rsid w:val="00AC779C"/>
    <w:rsid w:val="00AD08CD"/>
    <w:rsid w:val="00AD0DD2"/>
    <w:rsid w:val="00AD1015"/>
    <w:rsid w:val="00AD1FE8"/>
    <w:rsid w:val="00AD275E"/>
    <w:rsid w:val="00AD2A52"/>
    <w:rsid w:val="00AD5012"/>
    <w:rsid w:val="00AD5E9D"/>
    <w:rsid w:val="00AD6292"/>
    <w:rsid w:val="00AD65BD"/>
    <w:rsid w:val="00AD70A5"/>
    <w:rsid w:val="00AE03D4"/>
    <w:rsid w:val="00AE03D8"/>
    <w:rsid w:val="00AE0E29"/>
    <w:rsid w:val="00AE1513"/>
    <w:rsid w:val="00AE178B"/>
    <w:rsid w:val="00AE1B1A"/>
    <w:rsid w:val="00AE2BF5"/>
    <w:rsid w:val="00AE2D75"/>
    <w:rsid w:val="00AE311F"/>
    <w:rsid w:val="00AE44E1"/>
    <w:rsid w:val="00AE46DA"/>
    <w:rsid w:val="00AE4717"/>
    <w:rsid w:val="00AE4E9A"/>
    <w:rsid w:val="00AE5B77"/>
    <w:rsid w:val="00AE601D"/>
    <w:rsid w:val="00AE693B"/>
    <w:rsid w:val="00AE6A60"/>
    <w:rsid w:val="00AE7E54"/>
    <w:rsid w:val="00AF0A41"/>
    <w:rsid w:val="00AF0ABF"/>
    <w:rsid w:val="00AF0E23"/>
    <w:rsid w:val="00AF21F3"/>
    <w:rsid w:val="00AF2613"/>
    <w:rsid w:val="00AF2838"/>
    <w:rsid w:val="00AF3484"/>
    <w:rsid w:val="00AF365F"/>
    <w:rsid w:val="00AF3D0A"/>
    <w:rsid w:val="00AF4BD6"/>
    <w:rsid w:val="00AF5654"/>
    <w:rsid w:val="00AF5A7D"/>
    <w:rsid w:val="00AF60BA"/>
    <w:rsid w:val="00AF6588"/>
    <w:rsid w:val="00AF690B"/>
    <w:rsid w:val="00AF7830"/>
    <w:rsid w:val="00AF7CDD"/>
    <w:rsid w:val="00B01C9D"/>
    <w:rsid w:val="00B028C8"/>
    <w:rsid w:val="00B031A4"/>
    <w:rsid w:val="00B0323D"/>
    <w:rsid w:val="00B03694"/>
    <w:rsid w:val="00B0398F"/>
    <w:rsid w:val="00B040ED"/>
    <w:rsid w:val="00B04491"/>
    <w:rsid w:val="00B067DA"/>
    <w:rsid w:val="00B069DB"/>
    <w:rsid w:val="00B06FEF"/>
    <w:rsid w:val="00B074E8"/>
    <w:rsid w:val="00B07AF1"/>
    <w:rsid w:val="00B11A27"/>
    <w:rsid w:val="00B11DA5"/>
    <w:rsid w:val="00B12048"/>
    <w:rsid w:val="00B12413"/>
    <w:rsid w:val="00B12790"/>
    <w:rsid w:val="00B131CA"/>
    <w:rsid w:val="00B134A5"/>
    <w:rsid w:val="00B137B1"/>
    <w:rsid w:val="00B1399C"/>
    <w:rsid w:val="00B13A59"/>
    <w:rsid w:val="00B14311"/>
    <w:rsid w:val="00B1458C"/>
    <w:rsid w:val="00B147E8"/>
    <w:rsid w:val="00B155CA"/>
    <w:rsid w:val="00B159BE"/>
    <w:rsid w:val="00B173B6"/>
    <w:rsid w:val="00B174F0"/>
    <w:rsid w:val="00B176BC"/>
    <w:rsid w:val="00B17EC5"/>
    <w:rsid w:val="00B203B1"/>
    <w:rsid w:val="00B21640"/>
    <w:rsid w:val="00B22143"/>
    <w:rsid w:val="00B23262"/>
    <w:rsid w:val="00B23E22"/>
    <w:rsid w:val="00B241BD"/>
    <w:rsid w:val="00B2432E"/>
    <w:rsid w:val="00B246E2"/>
    <w:rsid w:val="00B24B71"/>
    <w:rsid w:val="00B24F1D"/>
    <w:rsid w:val="00B2540B"/>
    <w:rsid w:val="00B254B1"/>
    <w:rsid w:val="00B267E2"/>
    <w:rsid w:val="00B26A1A"/>
    <w:rsid w:val="00B26F56"/>
    <w:rsid w:val="00B26FED"/>
    <w:rsid w:val="00B27479"/>
    <w:rsid w:val="00B27842"/>
    <w:rsid w:val="00B30836"/>
    <w:rsid w:val="00B31442"/>
    <w:rsid w:val="00B3167C"/>
    <w:rsid w:val="00B321BA"/>
    <w:rsid w:val="00B33208"/>
    <w:rsid w:val="00B3409D"/>
    <w:rsid w:val="00B3557D"/>
    <w:rsid w:val="00B358B9"/>
    <w:rsid w:val="00B35A54"/>
    <w:rsid w:val="00B35CA0"/>
    <w:rsid w:val="00B36762"/>
    <w:rsid w:val="00B36EB3"/>
    <w:rsid w:val="00B37095"/>
    <w:rsid w:val="00B372D9"/>
    <w:rsid w:val="00B37D0A"/>
    <w:rsid w:val="00B4140E"/>
    <w:rsid w:val="00B422F0"/>
    <w:rsid w:val="00B42AFD"/>
    <w:rsid w:val="00B42C1D"/>
    <w:rsid w:val="00B42EBA"/>
    <w:rsid w:val="00B42F0E"/>
    <w:rsid w:val="00B42F88"/>
    <w:rsid w:val="00B43216"/>
    <w:rsid w:val="00B432D9"/>
    <w:rsid w:val="00B432F9"/>
    <w:rsid w:val="00B437C7"/>
    <w:rsid w:val="00B43834"/>
    <w:rsid w:val="00B438FC"/>
    <w:rsid w:val="00B43C39"/>
    <w:rsid w:val="00B451FF"/>
    <w:rsid w:val="00B45370"/>
    <w:rsid w:val="00B462F5"/>
    <w:rsid w:val="00B46D49"/>
    <w:rsid w:val="00B4751C"/>
    <w:rsid w:val="00B50040"/>
    <w:rsid w:val="00B50BA0"/>
    <w:rsid w:val="00B511EF"/>
    <w:rsid w:val="00B5158B"/>
    <w:rsid w:val="00B528A2"/>
    <w:rsid w:val="00B546E7"/>
    <w:rsid w:val="00B54758"/>
    <w:rsid w:val="00B54A54"/>
    <w:rsid w:val="00B54D8D"/>
    <w:rsid w:val="00B55084"/>
    <w:rsid w:val="00B553AC"/>
    <w:rsid w:val="00B5558D"/>
    <w:rsid w:val="00B55ABB"/>
    <w:rsid w:val="00B56126"/>
    <w:rsid w:val="00B564AD"/>
    <w:rsid w:val="00B5676F"/>
    <w:rsid w:val="00B56A28"/>
    <w:rsid w:val="00B56DF2"/>
    <w:rsid w:val="00B573C6"/>
    <w:rsid w:val="00B57423"/>
    <w:rsid w:val="00B57584"/>
    <w:rsid w:val="00B60DBF"/>
    <w:rsid w:val="00B62555"/>
    <w:rsid w:val="00B63BF5"/>
    <w:rsid w:val="00B643E0"/>
    <w:rsid w:val="00B646F6"/>
    <w:rsid w:val="00B64BE8"/>
    <w:rsid w:val="00B64E6A"/>
    <w:rsid w:val="00B65279"/>
    <w:rsid w:val="00B66F8B"/>
    <w:rsid w:val="00B674AF"/>
    <w:rsid w:val="00B674BB"/>
    <w:rsid w:val="00B678C8"/>
    <w:rsid w:val="00B70F08"/>
    <w:rsid w:val="00B7131B"/>
    <w:rsid w:val="00B715F4"/>
    <w:rsid w:val="00B727A8"/>
    <w:rsid w:val="00B728DA"/>
    <w:rsid w:val="00B73C33"/>
    <w:rsid w:val="00B74BD1"/>
    <w:rsid w:val="00B75CE5"/>
    <w:rsid w:val="00B75FCF"/>
    <w:rsid w:val="00B764AC"/>
    <w:rsid w:val="00B767D0"/>
    <w:rsid w:val="00B76800"/>
    <w:rsid w:val="00B76DF8"/>
    <w:rsid w:val="00B76EDE"/>
    <w:rsid w:val="00B779B0"/>
    <w:rsid w:val="00B77B50"/>
    <w:rsid w:val="00B77D2A"/>
    <w:rsid w:val="00B80581"/>
    <w:rsid w:val="00B80F2F"/>
    <w:rsid w:val="00B81A05"/>
    <w:rsid w:val="00B82837"/>
    <w:rsid w:val="00B82C26"/>
    <w:rsid w:val="00B82CDD"/>
    <w:rsid w:val="00B83B1F"/>
    <w:rsid w:val="00B84A74"/>
    <w:rsid w:val="00B84D57"/>
    <w:rsid w:val="00B8507D"/>
    <w:rsid w:val="00B85640"/>
    <w:rsid w:val="00B8659C"/>
    <w:rsid w:val="00B8705D"/>
    <w:rsid w:val="00B87233"/>
    <w:rsid w:val="00B90DE8"/>
    <w:rsid w:val="00B92308"/>
    <w:rsid w:val="00B92489"/>
    <w:rsid w:val="00B92CEC"/>
    <w:rsid w:val="00B92D6B"/>
    <w:rsid w:val="00B93BD1"/>
    <w:rsid w:val="00B94160"/>
    <w:rsid w:val="00B94294"/>
    <w:rsid w:val="00B94BDC"/>
    <w:rsid w:val="00B96AC6"/>
    <w:rsid w:val="00B971E0"/>
    <w:rsid w:val="00B97A6E"/>
    <w:rsid w:val="00BA0349"/>
    <w:rsid w:val="00BA0358"/>
    <w:rsid w:val="00BA0856"/>
    <w:rsid w:val="00BA1036"/>
    <w:rsid w:val="00BA10E9"/>
    <w:rsid w:val="00BA14B0"/>
    <w:rsid w:val="00BA1D93"/>
    <w:rsid w:val="00BA2897"/>
    <w:rsid w:val="00BA31CC"/>
    <w:rsid w:val="00BA390E"/>
    <w:rsid w:val="00BA3B70"/>
    <w:rsid w:val="00BA3DFC"/>
    <w:rsid w:val="00BA6107"/>
    <w:rsid w:val="00BA64E3"/>
    <w:rsid w:val="00BA64F4"/>
    <w:rsid w:val="00BA6B10"/>
    <w:rsid w:val="00BA6F6A"/>
    <w:rsid w:val="00BA7C1C"/>
    <w:rsid w:val="00BB035A"/>
    <w:rsid w:val="00BB037F"/>
    <w:rsid w:val="00BB0C21"/>
    <w:rsid w:val="00BB0E82"/>
    <w:rsid w:val="00BB11E3"/>
    <w:rsid w:val="00BB1B5E"/>
    <w:rsid w:val="00BB2010"/>
    <w:rsid w:val="00BB2531"/>
    <w:rsid w:val="00BB2B9F"/>
    <w:rsid w:val="00BB4693"/>
    <w:rsid w:val="00BB4AC0"/>
    <w:rsid w:val="00BB4C37"/>
    <w:rsid w:val="00BB524F"/>
    <w:rsid w:val="00BB52FE"/>
    <w:rsid w:val="00BB5BC7"/>
    <w:rsid w:val="00BB5D54"/>
    <w:rsid w:val="00BB7507"/>
    <w:rsid w:val="00BC0F33"/>
    <w:rsid w:val="00BC3460"/>
    <w:rsid w:val="00BC38A3"/>
    <w:rsid w:val="00BC38EA"/>
    <w:rsid w:val="00BC3D8B"/>
    <w:rsid w:val="00BC42DD"/>
    <w:rsid w:val="00BC5005"/>
    <w:rsid w:val="00BC59D2"/>
    <w:rsid w:val="00BC620D"/>
    <w:rsid w:val="00BC6908"/>
    <w:rsid w:val="00BC798C"/>
    <w:rsid w:val="00BD0C46"/>
    <w:rsid w:val="00BD2277"/>
    <w:rsid w:val="00BD2BA1"/>
    <w:rsid w:val="00BD30BC"/>
    <w:rsid w:val="00BD339C"/>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D38"/>
    <w:rsid w:val="00BE4E89"/>
    <w:rsid w:val="00BE5E67"/>
    <w:rsid w:val="00BE6AEE"/>
    <w:rsid w:val="00BE6DFC"/>
    <w:rsid w:val="00BE6FA5"/>
    <w:rsid w:val="00BE6FA9"/>
    <w:rsid w:val="00BE7E84"/>
    <w:rsid w:val="00BF09F8"/>
    <w:rsid w:val="00BF0A97"/>
    <w:rsid w:val="00BF0D83"/>
    <w:rsid w:val="00BF0FF3"/>
    <w:rsid w:val="00BF1B58"/>
    <w:rsid w:val="00BF1C42"/>
    <w:rsid w:val="00BF2201"/>
    <w:rsid w:val="00BF29D3"/>
    <w:rsid w:val="00BF2BCF"/>
    <w:rsid w:val="00BF2D2C"/>
    <w:rsid w:val="00BF3587"/>
    <w:rsid w:val="00BF3664"/>
    <w:rsid w:val="00BF37DB"/>
    <w:rsid w:val="00BF480F"/>
    <w:rsid w:val="00BF4A90"/>
    <w:rsid w:val="00BF5073"/>
    <w:rsid w:val="00BF52EE"/>
    <w:rsid w:val="00BF5E1B"/>
    <w:rsid w:val="00BF68C0"/>
    <w:rsid w:val="00BF6D62"/>
    <w:rsid w:val="00BF73CE"/>
    <w:rsid w:val="00BF7407"/>
    <w:rsid w:val="00C000A0"/>
    <w:rsid w:val="00C009D8"/>
    <w:rsid w:val="00C0184A"/>
    <w:rsid w:val="00C01CA4"/>
    <w:rsid w:val="00C02C67"/>
    <w:rsid w:val="00C03D88"/>
    <w:rsid w:val="00C03F98"/>
    <w:rsid w:val="00C0418B"/>
    <w:rsid w:val="00C0470F"/>
    <w:rsid w:val="00C04988"/>
    <w:rsid w:val="00C04AB4"/>
    <w:rsid w:val="00C04B2D"/>
    <w:rsid w:val="00C052B9"/>
    <w:rsid w:val="00C053DF"/>
    <w:rsid w:val="00C0546E"/>
    <w:rsid w:val="00C064FC"/>
    <w:rsid w:val="00C0703C"/>
    <w:rsid w:val="00C0728F"/>
    <w:rsid w:val="00C073F8"/>
    <w:rsid w:val="00C077AB"/>
    <w:rsid w:val="00C07C1B"/>
    <w:rsid w:val="00C07DE7"/>
    <w:rsid w:val="00C07EC3"/>
    <w:rsid w:val="00C10198"/>
    <w:rsid w:val="00C10C1E"/>
    <w:rsid w:val="00C10EAA"/>
    <w:rsid w:val="00C124A9"/>
    <w:rsid w:val="00C12547"/>
    <w:rsid w:val="00C12637"/>
    <w:rsid w:val="00C12820"/>
    <w:rsid w:val="00C12CAE"/>
    <w:rsid w:val="00C13618"/>
    <w:rsid w:val="00C13BC0"/>
    <w:rsid w:val="00C1405D"/>
    <w:rsid w:val="00C1440E"/>
    <w:rsid w:val="00C15295"/>
    <w:rsid w:val="00C15715"/>
    <w:rsid w:val="00C15AEC"/>
    <w:rsid w:val="00C170B0"/>
    <w:rsid w:val="00C1793F"/>
    <w:rsid w:val="00C200D7"/>
    <w:rsid w:val="00C208C4"/>
    <w:rsid w:val="00C2105E"/>
    <w:rsid w:val="00C21328"/>
    <w:rsid w:val="00C21405"/>
    <w:rsid w:val="00C22B0E"/>
    <w:rsid w:val="00C22D74"/>
    <w:rsid w:val="00C23018"/>
    <w:rsid w:val="00C23134"/>
    <w:rsid w:val="00C2334E"/>
    <w:rsid w:val="00C233A0"/>
    <w:rsid w:val="00C23583"/>
    <w:rsid w:val="00C24137"/>
    <w:rsid w:val="00C24B28"/>
    <w:rsid w:val="00C24C38"/>
    <w:rsid w:val="00C24E51"/>
    <w:rsid w:val="00C25C9C"/>
    <w:rsid w:val="00C25CA4"/>
    <w:rsid w:val="00C266C9"/>
    <w:rsid w:val="00C276E3"/>
    <w:rsid w:val="00C277B5"/>
    <w:rsid w:val="00C277FD"/>
    <w:rsid w:val="00C300A5"/>
    <w:rsid w:val="00C30A4C"/>
    <w:rsid w:val="00C30E79"/>
    <w:rsid w:val="00C30E89"/>
    <w:rsid w:val="00C30F35"/>
    <w:rsid w:val="00C31463"/>
    <w:rsid w:val="00C31FAA"/>
    <w:rsid w:val="00C32666"/>
    <w:rsid w:val="00C32BE3"/>
    <w:rsid w:val="00C335F9"/>
    <w:rsid w:val="00C34680"/>
    <w:rsid w:val="00C34D65"/>
    <w:rsid w:val="00C357D9"/>
    <w:rsid w:val="00C35F70"/>
    <w:rsid w:val="00C367B0"/>
    <w:rsid w:val="00C36B58"/>
    <w:rsid w:val="00C36DC9"/>
    <w:rsid w:val="00C37028"/>
    <w:rsid w:val="00C372C9"/>
    <w:rsid w:val="00C37EEB"/>
    <w:rsid w:val="00C4021B"/>
    <w:rsid w:val="00C4110E"/>
    <w:rsid w:val="00C41815"/>
    <w:rsid w:val="00C4195A"/>
    <w:rsid w:val="00C41B05"/>
    <w:rsid w:val="00C41C30"/>
    <w:rsid w:val="00C42377"/>
    <w:rsid w:val="00C42B0E"/>
    <w:rsid w:val="00C43961"/>
    <w:rsid w:val="00C4482C"/>
    <w:rsid w:val="00C449B3"/>
    <w:rsid w:val="00C44F59"/>
    <w:rsid w:val="00C45C32"/>
    <w:rsid w:val="00C45DCF"/>
    <w:rsid w:val="00C45E09"/>
    <w:rsid w:val="00C45FA1"/>
    <w:rsid w:val="00C46351"/>
    <w:rsid w:val="00C473BA"/>
    <w:rsid w:val="00C479F6"/>
    <w:rsid w:val="00C47D14"/>
    <w:rsid w:val="00C47FC5"/>
    <w:rsid w:val="00C501E1"/>
    <w:rsid w:val="00C505E1"/>
    <w:rsid w:val="00C50C05"/>
    <w:rsid w:val="00C511FC"/>
    <w:rsid w:val="00C515CA"/>
    <w:rsid w:val="00C51F36"/>
    <w:rsid w:val="00C520B6"/>
    <w:rsid w:val="00C52289"/>
    <w:rsid w:val="00C5242D"/>
    <w:rsid w:val="00C52864"/>
    <w:rsid w:val="00C52DAC"/>
    <w:rsid w:val="00C53061"/>
    <w:rsid w:val="00C530C4"/>
    <w:rsid w:val="00C53DA3"/>
    <w:rsid w:val="00C54214"/>
    <w:rsid w:val="00C55932"/>
    <w:rsid w:val="00C560D9"/>
    <w:rsid w:val="00C56CBA"/>
    <w:rsid w:val="00C56D1B"/>
    <w:rsid w:val="00C571F2"/>
    <w:rsid w:val="00C576E8"/>
    <w:rsid w:val="00C6061B"/>
    <w:rsid w:val="00C60EA5"/>
    <w:rsid w:val="00C61417"/>
    <w:rsid w:val="00C61C09"/>
    <w:rsid w:val="00C6262D"/>
    <w:rsid w:val="00C62FEC"/>
    <w:rsid w:val="00C638BB"/>
    <w:rsid w:val="00C64C0F"/>
    <w:rsid w:val="00C64D39"/>
    <w:rsid w:val="00C65901"/>
    <w:rsid w:val="00C65EDC"/>
    <w:rsid w:val="00C661FA"/>
    <w:rsid w:val="00C666A1"/>
    <w:rsid w:val="00C66B8A"/>
    <w:rsid w:val="00C70EA3"/>
    <w:rsid w:val="00C71677"/>
    <w:rsid w:val="00C718E1"/>
    <w:rsid w:val="00C72348"/>
    <w:rsid w:val="00C72607"/>
    <w:rsid w:val="00C72BE1"/>
    <w:rsid w:val="00C72D0E"/>
    <w:rsid w:val="00C73BED"/>
    <w:rsid w:val="00C73EC9"/>
    <w:rsid w:val="00C74CA8"/>
    <w:rsid w:val="00C7530B"/>
    <w:rsid w:val="00C758A3"/>
    <w:rsid w:val="00C75CFE"/>
    <w:rsid w:val="00C761EB"/>
    <w:rsid w:val="00C765C7"/>
    <w:rsid w:val="00C77D0C"/>
    <w:rsid w:val="00C77F5D"/>
    <w:rsid w:val="00C80282"/>
    <w:rsid w:val="00C80B7F"/>
    <w:rsid w:val="00C81FFD"/>
    <w:rsid w:val="00C8292C"/>
    <w:rsid w:val="00C83BE3"/>
    <w:rsid w:val="00C848A1"/>
    <w:rsid w:val="00C8512D"/>
    <w:rsid w:val="00C86FD7"/>
    <w:rsid w:val="00C87482"/>
    <w:rsid w:val="00C87503"/>
    <w:rsid w:val="00C9039C"/>
    <w:rsid w:val="00C90743"/>
    <w:rsid w:val="00C9103D"/>
    <w:rsid w:val="00C91B4D"/>
    <w:rsid w:val="00C91CBF"/>
    <w:rsid w:val="00C92A3A"/>
    <w:rsid w:val="00C9336E"/>
    <w:rsid w:val="00C93AC7"/>
    <w:rsid w:val="00C9537C"/>
    <w:rsid w:val="00C960D4"/>
    <w:rsid w:val="00C966C6"/>
    <w:rsid w:val="00C967C8"/>
    <w:rsid w:val="00C96C8F"/>
    <w:rsid w:val="00CA0FA4"/>
    <w:rsid w:val="00CA1094"/>
    <w:rsid w:val="00CA1172"/>
    <w:rsid w:val="00CA1BCF"/>
    <w:rsid w:val="00CA1EE1"/>
    <w:rsid w:val="00CA2007"/>
    <w:rsid w:val="00CA205E"/>
    <w:rsid w:val="00CA217D"/>
    <w:rsid w:val="00CA2306"/>
    <w:rsid w:val="00CA2D2F"/>
    <w:rsid w:val="00CA50F5"/>
    <w:rsid w:val="00CA55F2"/>
    <w:rsid w:val="00CA5698"/>
    <w:rsid w:val="00CA5D5C"/>
    <w:rsid w:val="00CA6257"/>
    <w:rsid w:val="00CA6ED2"/>
    <w:rsid w:val="00CA72C2"/>
    <w:rsid w:val="00CB0243"/>
    <w:rsid w:val="00CB08C9"/>
    <w:rsid w:val="00CB0C17"/>
    <w:rsid w:val="00CB1791"/>
    <w:rsid w:val="00CB17A7"/>
    <w:rsid w:val="00CB2370"/>
    <w:rsid w:val="00CB2768"/>
    <w:rsid w:val="00CB2797"/>
    <w:rsid w:val="00CB28FE"/>
    <w:rsid w:val="00CB3655"/>
    <w:rsid w:val="00CB3657"/>
    <w:rsid w:val="00CB4280"/>
    <w:rsid w:val="00CB4E58"/>
    <w:rsid w:val="00CB5E9A"/>
    <w:rsid w:val="00CB7F0E"/>
    <w:rsid w:val="00CC16DA"/>
    <w:rsid w:val="00CC1816"/>
    <w:rsid w:val="00CC32E8"/>
    <w:rsid w:val="00CC3925"/>
    <w:rsid w:val="00CC396B"/>
    <w:rsid w:val="00CC3D9B"/>
    <w:rsid w:val="00CC446E"/>
    <w:rsid w:val="00CC53EF"/>
    <w:rsid w:val="00CC620B"/>
    <w:rsid w:val="00CC6366"/>
    <w:rsid w:val="00CC6EA4"/>
    <w:rsid w:val="00CC7207"/>
    <w:rsid w:val="00CC7234"/>
    <w:rsid w:val="00CD0DA1"/>
    <w:rsid w:val="00CD0DD0"/>
    <w:rsid w:val="00CD1521"/>
    <w:rsid w:val="00CD18AD"/>
    <w:rsid w:val="00CD25C6"/>
    <w:rsid w:val="00CD2687"/>
    <w:rsid w:val="00CD38B4"/>
    <w:rsid w:val="00CD4518"/>
    <w:rsid w:val="00CD4A5D"/>
    <w:rsid w:val="00CD4C0C"/>
    <w:rsid w:val="00CD4D26"/>
    <w:rsid w:val="00CD54F1"/>
    <w:rsid w:val="00CD5A6A"/>
    <w:rsid w:val="00CD5C2B"/>
    <w:rsid w:val="00CD64B8"/>
    <w:rsid w:val="00CD65F8"/>
    <w:rsid w:val="00CD6832"/>
    <w:rsid w:val="00CD6B60"/>
    <w:rsid w:val="00CD7441"/>
    <w:rsid w:val="00CE002D"/>
    <w:rsid w:val="00CE2797"/>
    <w:rsid w:val="00CE38B7"/>
    <w:rsid w:val="00CE4A17"/>
    <w:rsid w:val="00CE4E69"/>
    <w:rsid w:val="00CE4F27"/>
    <w:rsid w:val="00CE504E"/>
    <w:rsid w:val="00CE5D29"/>
    <w:rsid w:val="00CE62BE"/>
    <w:rsid w:val="00CE63BF"/>
    <w:rsid w:val="00CE772F"/>
    <w:rsid w:val="00CE77B0"/>
    <w:rsid w:val="00CE7CDC"/>
    <w:rsid w:val="00CE7DC7"/>
    <w:rsid w:val="00CE7EB8"/>
    <w:rsid w:val="00CF1455"/>
    <w:rsid w:val="00CF1A05"/>
    <w:rsid w:val="00CF223A"/>
    <w:rsid w:val="00CF2883"/>
    <w:rsid w:val="00CF32B0"/>
    <w:rsid w:val="00CF39AC"/>
    <w:rsid w:val="00CF39C3"/>
    <w:rsid w:val="00CF3B0F"/>
    <w:rsid w:val="00CF3B62"/>
    <w:rsid w:val="00CF4724"/>
    <w:rsid w:val="00CF4978"/>
    <w:rsid w:val="00CF5558"/>
    <w:rsid w:val="00CF55C5"/>
    <w:rsid w:val="00CF5683"/>
    <w:rsid w:val="00CF5DEC"/>
    <w:rsid w:val="00CF5EA2"/>
    <w:rsid w:val="00CF6AAE"/>
    <w:rsid w:val="00CF6BF8"/>
    <w:rsid w:val="00CF6F8D"/>
    <w:rsid w:val="00CF7076"/>
    <w:rsid w:val="00CF7484"/>
    <w:rsid w:val="00D00EC6"/>
    <w:rsid w:val="00D01C2E"/>
    <w:rsid w:val="00D0208D"/>
    <w:rsid w:val="00D02C46"/>
    <w:rsid w:val="00D03A5F"/>
    <w:rsid w:val="00D03C16"/>
    <w:rsid w:val="00D03D7B"/>
    <w:rsid w:val="00D04279"/>
    <w:rsid w:val="00D044A1"/>
    <w:rsid w:val="00D044F8"/>
    <w:rsid w:val="00D04F66"/>
    <w:rsid w:val="00D0550A"/>
    <w:rsid w:val="00D05C84"/>
    <w:rsid w:val="00D06260"/>
    <w:rsid w:val="00D062BB"/>
    <w:rsid w:val="00D065BC"/>
    <w:rsid w:val="00D07293"/>
    <w:rsid w:val="00D1020B"/>
    <w:rsid w:val="00D103F2"/>
    <w:rsid w:val="00D1180D"/>
    <w:rsid w:val="00D11F2D"/>
    <w:rsid w:val="00D1278F"/>
    <w:rsid w:val="00D14839"/>
    <w:rsid w:val="00D14EBD"/>
    <w:rsid w:val="00D1546B"/>
    <w:rsid w:val="00D1607F"/>
    <w:rsid w:val="00D16AB4"/>
    <w:rsid w:val="00D17072"/>
    <w:rsid w:val="00D17321"/>
    <w:rsid w:val="00D17487"/>
    <w:rsid w:val="00D175CB"/>
    <w:rsid w:val="00D17A03"/>
    <w:rsid w:val="00D17B53"/>
    <w:rsid w:val="00D20492"/>
    <w:rsid w:val="00D2081A"/>
    <w:rsid w:val="00D2116D"/>
    <w:rsid w:val="00D21590"/>
    <w:rsid w:val="00D2165A"/>
    <w:rsid w:val="00D21661"/>
    <w:rsid w:val="00D21999"/>
    <w:rsid w:val="00D21AAE"/>
    <w:rsid w:val="00D221D3"/>
    <w:rsid w:val="00D22844"/>
    <w:rsid w:val="00D23426"/>
    <w:rsid w:val="00D234E3"/>
    <w:rsid w:val="00D242AE"/>
    <w:rsid w:val="00D243F4"/>
    <w:rsid w:val="00D2445C"/>
    <w:rsid w:val="00D24938"/>
    <w:rsid w:val="00D25028"/>
    <w:rsid w:val="00D260D4"/>
    <w:rsid w:val="00D26379"/>
    <w:rsid w:val="00D26B45"/>
    <w:rsid w:val="00D26D67"/>
    <w:rsid w:val="00D275FD"/>
    <w:rsid w:val="00D278F2"/>
    <w:rsid w:val="00D27A73"/>
    <w:rsid w:val="00D27FE4"/>
    <w:rsid w:val="00D30CC3"/>
    <w:rsid w:val="00D32030"/>
    <w:rsid w:val="00D32BF0"/>
    <w:rsid w:val="00D33ACC"/>
    <w:rsid w:val="00D341B8"/>
    <w:rsid w:val="00D347C7"/>
    <w:rsid w:val="00D34974"/>
    <w:rsid w:val="00D349E3"/>
    <w:rsid w:val="00D35AE4"/>
    <w:rsid w:val="00D365F9"/>
    <w:rsid w:val="00D36708"/>
    <w:rsid w:val="00D36873"/>
    <w:rsid w:val="00D36F1E"/>
    <w:rsid w:val="00D37AB7"/>
    <w:rsid w:val="00D400BE"/>
    <w:rsid w:val="00D400CD"/>
    <w:rsid w:val="00D40C51"/>
    <w:rsid w:val="00D419D6"/>
    <w:rsid w:val="00D4285C"/>
    <w:rsid w:val="00D42CC7"/>
    <w:rsid w:val="00D42D92"/>
    <w:rsid w:val="00D43E8C"/>
    <w:rsid w:val="00D44211"/>
    <w:rsid w:val="00D45B07"/>
    <w:rsid w:val="00D46289"/>
    <w:rsid w:val="00D46A70"/>
    <w:rsid w:val="00D51685"/>
    <w:rsid w:val="00D5200E"/>
    <w:rsid w:val="00D5210C"/>
    <w:rsid w:val="00D53465"/>
    <w:rsid w:val="00D53884"/>
    <w:rsid w:val="00D53F08"/>
    <w:rsid w:val="00D53F99"/>
    <w:rsid w:val="00D53FA7"/>
    <w:rsid w:val="00D543DA"/>
    <w:rsid w:val="00D54991"/>
    <w:rsid w:val="00D54CF3"/>
    <w:rsid w:val="00D54E12"/>
    <w:rsid w:val="00D564BF"/>
    <w:rsid w:val="00D57431"/>
    <w:rsid w:val="00D57A30"/>
    <w:rsid w:val="00D616DA"/>
    <w:rsid w:val="00D626E2"/>
    <w:rsid w:val="00D62CDF"/>
    <w:rsid w:val="00D634AD"/>
    <w:rsid w:val="00D6437C"/>
    <w:rsid w:val="00D64BBE"/>
    <w:rsid w:val="00D65F79"/>
    <w:rsid w:val="00D6656F"/>
    <w:rsid w:val="00D66CBC"/>
    <w:rsid w:val="00D67CE8"/>
    <w:rsid w:val="00D7067F"/>
    <w:rsid w:val="00D709B4"/>
    <w:rsid w:val="00D71C71"/>
    <w:rsid w:val="00D729EE"/>
    <w:rsid w:val="00D72A48"/>
    <w:rsid w:val="00D72C3F"/>
    <w:rsid w:val="00D73A30"/>
    <w:rsid w:val="00D73FD7"/>
    <w:rsid w:val="00D74653"/>
    <w:rsid w:val="00D74916"/>
    <w:rsid w:val="00D74FD7"/>
    <w:rsid w:val="00D76A4C"/>
    <w:rsid w:val="00D76C86"/>
    <w:rsid w:val="00D773E6"/>
    <w:rsid w:val="00D7749B"/>
    <w:rsid w:val="00D77C6C"/>
    <w:rsid w:val="00D800DF"/>
    <w:rsid w:val="00D8022B"/>
    <w:rsid w:val="00D80373"/>
    <w:rsid w:val="00D8045D"/>
    <w:rsid w:val="00D822CA"/>
    <w:rsid w:val="00D823DF"/>
    <w:rsid w:val="00D825C8"/>
    <w:rsid w:val="00D85894"/>
    <w:rsid w:val="00D872A2"/>
    <w:rsid w:val="00D87A26"/>
    <w:rsid w:val="00D87B1C"/>
    <w:rsid w:val="00D9035F"/>
    <w:rsid w:val="00D905FF"/>
    <w:rsid w:val="00D909A8"/>
    <w:rsid w:val="00D90BDF"/>
    <w:rsid w:val="00D9125E"/>
    <w:rsid w:val="00D91783"/>
    <w:rsid w:val="00D91903"/>
    <w:rsid w:val="00D9218D"/>
    <w:rsid w:val="00D940AA"/>
    <w:rsid w:val="00D944A8"/>
    <w:rsid w:val="00D945C8"/>
    <w:rsid w:val="00D94C38"/>
    <w:rsid w:val="00D94DCC"/>
    <w:rsid w:val="00D95D21"/>
    <w:rsid w:val="00D96643"/>
    <w:rsid w:val="00D97455"/>
    <w:rsid w:val="00D97991"/>
    <w:rsid w:val="00DA021D"/>
    <w:rsid w:val="00DA10CE"/>
    <w:rsid w:val="00DA14C6"/>
    <w:rsid w:val="00DA1B1C"/>
    <w:rsid w:val="00DA25B0"/>
    <w:rsid w:val="00DA34CC"/>
    <w:rsid w:val="00DA3BA1"/>
    <w:rsid w:val="00DA3D4E"/>
    <w:rsid w:val="00DA4138"/>
    <w:rsid w:val="00DA43F8"/>
    <w:rsid w:val="00DA4411"/>
    <w:rsid w:val="00DA4D38"/>
    <w:rsid w:val="00DA5044"/>
    <w:rsid w:val="00DA5343"/>
    <w:rsid w:val="00DA57C5"/>
    <w:rsid w:val="00DA61F4"/>
    <w:rsid w:val="00DA696D"/>
    <w:rsid w:val="00DA6DF9"/>
    <w:rsid w:val="00DA6E21"/>
    <w:rsid w:val="00DA74DD"/>
    <w:rsid w:val="00DA7893"/>
    <w:rsid w:val="00DB0831"/>
    <w:rsid w:val="00DB0E01"/>
    <w:rsid w:val="00DB1D24"/>
    <w:rsid w:val="00DB235C"/>
    <w:rsid w:val="00DB2A37"/>
    <w:rsid w:val="00DB3712"/>
    <w:rsid w:val="00DB4858"/>
    <w:rsid w:val="00DB4916"/>
    <w:rsid w:val="00DB4DE2"/>
    <w:rsid w:val="00DB5124"/>
    <w:rsid w:val="00DB6772"/>
    <w:rsid w:val="00DB6C61"/>
    <w:rsid w:val="00DB73FE"/>
    <w:rsid w:val="00DB7CBF"/>
    <w:rsid w:val="00DB7D9E"/>
    <w:rsid w:val="00DC0021"/>
    <w:rsid w:val="00DC036B"/>
    <w:rsid w:val="00DC1773"/>
    <w:rsid w:val="00DC1C41"/>
    <w:rsid w:val="00DC20FA"/>
    <w:rsid w:val="00DC2D40"/>
    <w:rsid w:val="00DC3DF3"/>
    <w:rsid w:val="00DC400E"/>
    <w:rsid w:val="00DC577D"/>
    <w:rsid w:val="00DC5AB1"/>
    <w:rsid w:val="00DC5FFF"/>
    <w:rsid w:val="00DC75F2"/>
    <w:rsid w:val="00DC7B37"/>
    <w:rsid w:val="00DD0862"/>
    <w:rsid w:val="00DD2717"/>
    <w:rsid w:val="00DD27A8"/>
    <w:rsid w:val="00DD3860"/>
    <w:rsid w:val="00DD399A"/>
    <w:rsid w:val="00DD4604"/>
    <w:rsid w:val="00DD5955"/>
    <w:rsid w:val="00DD5E5F"/>
    <w:rsid w:val="00DD6F1C"/>
    <w:rsid w:val="00DD71F4"/>
    <w:rsid w:val="00DD7CAC"/>
    <w:rsid w:val="00DD7E97"/>
    <w:rsid w:val="00DE02CD"/>
    <w:rsid w:val="00DE0551"/>
    <w:rsid w:val="00DE08F4"/>
    <w:rsid w:val="00DE0DEB"/>
    <w:rsid w:val="00DE1E05"/>
    <w:rsid w:val="00DE1E96"/>
    <w:rsid w:val="00DE1F9F"/>
    <w:rsid w:val="00DE25FA"/>
    <w:rsid w:val="00DE38EC"/>
    <w:rsid w:val="00DE3ED1"/>
    <w:rsid w:val="00DE479C"/>
    <w:rsid w:val="00DE4BCD"/>
    <w:rsid w:val="00DE5315"/>
    <w:rsid w:val="00DE6993"/>
    <w:rsid w:val="00DE6FC7"/>
    <w:rsid w:val="00DE700D"/>
    <w:rsid w:val="00DE72C6"/>
    <w:rsid w:val="00DE7D58"/>
    <w:rsid w:val="00DF007C"/>
    <w:rsid w:val="00DF0AA0"/>
    <w:rsid w:val="00DF107E"/>
    <w:rsid w:val="00DF11B8"/>
    <w:rsid w:val="00DF1328"/>
    <w:rsid w:val="00DF1FBD"/>
    <w:rsid w:val="00DF294C"/>
    <w:rsid w:val="00DF4331"/>
    <w:rsid w:val="00DF4AF2"/>
    <w:rsid w:val="00DF4BC2"/>
    <w:rsid w:val="00DF57E9"/>
    <w:rsid w:val="00DF599E"/>
    <w:rsid w:val="00DF5F3F"/>
    <w:rsid w:val="00DF7209"/>
    <w:rsid w:val="00DF7AC2"/>
    <w:rsid w:val="00DF7CAE"/>
    <w:rsid w:val="00DF7E1E"/>
    <w:rsid w:val="00E015BB"/>
    <w:rsid w:val="00E016DD"/>
    <w:rsid w:val="00E01850"/>
    <w:rsid w:val="00E02B7A"/>
    <w:rsid w:val="00E02E2A"/>
    <w:rsid w:val="00E0310B"/>
    <w:rsid w:val="00E0391A"/>
    <w:rsid w:val="00E03D7A"/>
    <w:rsid w:val="00E041D4"/>
    <w:rsid w:val="00E04336"/>
    <w:rsid w:val="00E04379"/>
    <w:rsid w:val="00E06234"/>
    <w:rsid w:val="00E06754"/>
    <w:rsid w:val="00E06DFF"/>
    <w:rsid w:val="00E100FC"/>
    <w:rsid w:val="00E103FC"/>
    <w:rsid w:val="00E1087A"/>
    <w:rsid w:val="00E11902"/>
    <w:rsid w:val="00E121B5"/>
    <w:rsid w:val="00E127C2"/>
    <w:rsid w:val="00E14019"/>
    <w:rsid w:val="00E14118"/>
    <w:rsid w:val="00E1422D"/>
    <w:rsid w:val="00E148D6"/>
    <w:rsid w:val="00E1546D"/>
    <w:rsid w:val="00E154CD"/>
    <w:rsid w:val="00E15A5E"/>
    <w:rsid w:val="00E16A89"/>
    <w:rsid w:val="00E20BB1"/>
    <w:rsid w:val="00E2111B"/>
    <w:rsid w:val="00E225BE"/>
    <w:rsid w:val="00E229F1"/>
    <w:rsid w:val="00E23079"/>
    <w:rsid w:val="00E23091"/>
    <w:rsid w:val="00E23C75"/>
    <w:rsid w:val="00E23EF0"/>
    <w:rsid w:val="00E25503"/>
    <w:rsid w:val="00E25B43"/>
    <w:rsid w:val="00E25CD3"/>
    <w:rsid w:val="00E25D3E"/>
    <w:rsid w:val="00E26061"/>
    <w:rsid w:val="00E265AA"/>
    <w:rsid w:val="00E26CE8"/>
    <w:rsid w:val="00E27BCD"/>
    <w:rsid w:val="00E3022C"/>
    <w:rsid w:val="00E3038C"/>
    <w:rsid w:val="00E30B53"/>
    <w:rsid w:val="00E313AC"/>
    <w:rsid w:val="00E32F5C"/>
    <w:rsid w:val="00E34E8F"/>
    <w:rsid w:val="00E35A38"/>
    <w:rsid w:val="00E35DE3"/>
    <w:rsid w:val="00E35F01"/>
    <w:rsid w:val="00E363C0"/>
    <w:rsid w:val="00E365DD"/>
    <w:rsid w:val="00E37259"/>
    <w:rsid w:val="00E377E2"/>
    <w:rsid w:val="00E37B51"/>
    <w:rsid w:val="00E37EA9"/>
    <w:rsid w:val="00E40039"/>
    <w:rsid w:val="00E41643"/>
    <w:rsid w:val="00E41778"/>
    <w:rsid w:val="00E4239C"/>
    <w:rsid w:val="00E42742"/>
    <w:rsid w:val="00E42BDA"/>
    <w:rsid w:val="00E42C81"/>
    <w:rsid w:val="00E44F2F"/>
    <w:rsid w:val="00E45ABF"/>
    <w:rsid w:val="00E4635D"/>
    <w:rsid w:val="00E46449"/>
    <w:rsid w:val="00E46484"/>
    <w:rsid w:val="00E46E8F"/>
    <w:rsid w:val="00E477F5"/>
    <w:rsid w:val="00E47AB0"/>
    <w:rsid w:val="00E47F80"/>
    <w:rsid w:val="00E502BD"/>
    <w:rsid w:val="00E502DB"/>
    <w:rsid w:val="00E50B33"/>
    <w:rsid w:val="00E50B71"/>
    <w:rsid w:val="00E50BCE"/>
    <w:rsid w:val="00E511E1"/>
    <w:rsid w:val="00E511E7"/>
    <w:rsid w:val="00E51A4F"/>
    <w:rsid w:val="00E529D4"/>
    <w:rsid w:val="00E52CA9"/>
    <w:rsid w:val="00E53464"/>
    <w:rsid w:val="00E53532"/>
    <w:rsid w:val="00E53B3E"/>
    <w:rsid w:val="00E53DEF"/>
    <w:rsid w:val="00E53E5E"/>
    <w:rsid w:val="00E5465A"/>
    <w:rsid w:val="00E56481"/>
    <w:rsid w:val="00E5665F"/>
    <w:rsid w:val="00E56C80"/>
    <w:rsid w:val="00E60585"/>
    <w:rsid w:val="00E61097"/>
    <w:rsid w:val="00E611FB"/>
    <w:rsid w:val="00E614B0"/>
    <w:rsid w:val="00E623B0"/>
    <w:rsid w:val="00E62BBB"/>
    <w:rsid w:val="00E62C0E"/>
    <w:rsid w:val="00E63E45"/>
    <w:rsid w:val="00E63F93"/>
    <w:rsid w:val="00E64619"/>
    <w:rsid w:val="00E64ACA"/>
    <w:rsid w:val="00E65504"/>
    <w:rsid w:val="00E655B3"/>
    <w:rsid w:val="00E6562E"/>
    <w:rsid w:val="00E65F6B"/>
    <w:rsid w:val="00E65FEC"/>
    <w:rsid w:val="00E668CA"/>
    <w:rsid w:val="00E670C0"/>
    <w:rsid w:val="00E70A6F"/>
    <w:rsid w:val="00E70CB7"/>
    <w:rsid w:val="00E71798"/>
    <w:rsid w:val="00E72086"/>
    <w:rsid w:val="00E72828"/>
    <w:rsid w:val="00E72A15"/>
    <w:rsid w:val="00E72BCD"/>
    <w:rsid w:val="00E72BDB"/>
    <w:rsid w:val="00E72F70"/>
    <w:rsid w:val="00E72FC1"/>
    <w:rsid w:val="00E732CA"/>
    <w:rsid w:val="00E7398B"/>
    <w:rsid w:val="00E73CE4"/>
    <w:rsid w:val="00E74B7F"/>
    <w:rsid w:val="00E74CE5"/>
    <w:rsid w:val="00E75963"/>
    <w:rsid w:val="00E76142"/>
    <w:rsid w:val="00E76491"/>
    <w:rsid w:val="00E76AE9"/>
    <w:rsid w:val="00E773E3"/>
    <w:rsid w:val="00E80129"/>
    <w:rsid w:val="00E8087F"/>
    <w:rsid w:val="00E817C0"/>
    <w:rsid w:val="00E82694"/>
    <w:rsid w:val="00E83682"/>
    <w:rsid w:val="00E8498C"/>
    <w:rsid w:val="00E84C3C"/>
    <w:rsid w:val="00E84EB1"/>
    <w:rsid w:val="00E85321"/>
    <w:rsid w:val="00E855D0"/>
    <w:rsid w:val="00E860A3"/>
    <w:rsid w:val="00E864F7"/>
    <w:rsid w:val="00E90854"/>
    <w:rsid w:val="00E90B12"/>
    <w:rsid w:val="00E91658"/>
    <w:rsid w:val="00E91ABE"/>
    <w:rsid w:val="00E9214E"/>
    <w:rsid w:val="00E92556"/>
    <w:rsid w:val="00E9342F"/>
    <w:rsid w:val="00E93D6A"/>
    <w:rsid w:val="00E94686"/>
    <w:rsid w:val="00E9533A"/>
    <w:rsid w:val="00E9620C"/>
    <w:rsid w:val="00EA01B9"/>
    <w:rsid w:val="00EA14B6"/>
    <w:rsid w:val="00EA14C4"/>
    <w:rsid w:val="00EA2C94"/>
    <w:rsid w:val="00EA34B8"/>
    <w:rsid w:val="00EA42C5"/>
    <w:rsid w:val="00EA4538"/>
    <w:rsid w:val="00EA509D"/>
    <w:rsid w:val="00EA510E"/>
    <w:rsid w:val="00EA58DE"/>
    <w:rsid w:val="00EA75EB"/>
    <w:rsid w:val="00EB0EA8"/>
    <w:rsid w:val="00EB2FA3"/>
    <w:rsid w:val="00EB48E9"/>
    <w:rsid w:val="00EB612B"/>
    <w:rsid w:val="00EB64A7"/>
    <w:rsid w:val="00EB7ADB"/>
    <w:rsid w:val="00EC0262"/>
    <w:rsid w:val="00EC0498"/>
    <w:rsid w:val="00EC19A5"/>
    <w:rsid w:val="00EC2787"/>
    <w:rsid w:val="00EC2D03"/>
    <w:rsid w:val="00EC2D48"/>
    <w:rsid w:val="00EC2FC9"/>
    <w:rsid w:val="00EC506F"/>
    <w:rsid w:val="00EC55C4"/>
    <w:rsid w:val="00EC5CD0"/>
    <w:rsid w:val="00EC5E39"/>
    <w:rsid w:val="00EC6726"/>
    <w:rsid w:val="00EC6AAD"/>
    <w:rsid w:val="00EC7438"/>
    <w:rsid w:val="00EC78B9"/>
    <w:rsid w:val="00EC7DFB"/>
    <w:rsid w:val="00ED0598"/>
    <w:rsid w:val="00ED1C1D"/>
    <w:rsid w:val="00ED1EC4"/>
    <w:rsid w:val="00ED29E9"/>
    <w:rsid w:val="00ED2FE5"/>
    <w:rsid w:val="00ED3241"/>
    <w:rsid w:val="00ED3462"/>
    <w:rsid w:val="00ED3618"/>
    <w:rsid w:val="00ED4192"/>
    <w:rsid w:val="00ED42C0"/>
    <w:rsid w:val="00ED584A"/>
    <w:rsid w:val="00ED787C"/>
    <w:rsid w:val="00ED7C7B"/>
    <w:rsid w:val="00ED7CD7"/>
    <w:rsid w:val="00EE11D1"/>
    <w:rsid w:val="00EE2384"/>
    <w:rsid w:val="00EE29B5"/>
    <w:rsid w:val="00EE30BE"/>
    <w:rsid w:val="00EE3811"/>
    <w:rsid w:val="00EE3C43"/>
    <w:rsid w:val="00EE40F0"/>
    <w:rsid w:val="00EE47AF"/>
    <w:rsid w:val="00EE5507"/>
    <w:rsid w:val="00EE5E01"/>
    <w:rsid w:val="00EE63E9"/>
    <w:rsid w:val="00EE6654"/>
    <w:rsid w:val="00EE6BDF"/>
    <w:rsid w:val="00EE6E4C"/>
    <w:rsid w:val="00EE718C"/>
    <w:rsid w:val="00EE75A4"/>
    <w:rsid w:val="00EF08E9"/>
    <w:rsid w:val="00EF09E5"/>
    <w:rsid w:val="00EF0E7D"/>
    <w:rsid w:val="00EF14BC"/>
    <w:rsid w:val="00EF18F0"/>
    <w:rsid w:val="00EF292D"/>
    <w:rsid w:val="00EF2C04"/>
    <w:rsid w:val="00EF31B0"/>
    <w:rsid w:val="00EF4D61"/>
    <w:rsid w:val="00EF5367"/>
    <w:rsid w:val="00EF5387"/>
    <w:rsid w:val="00EF59AD"/>
    <w:rsid w:val="00EF5C12"/>
    <w:rsid w:val="00EF64A9"/>
    <w:rsid w:val="00EF6CB6"/>
    <w:rsid w:val="00EF6DD9"/>
    <w:rsid w:val="00EF7BA0"/>
    <w:rsid w:val="00EF7F15"/>
    <w:rsid w:val="00F0074E"/>
    <w:rsid w:val="00F00BDE"/>
    <w:rsid w:val="00F00CEF"/>
    <w:rsid w:val="00F00E00"/>
    <w:rsid w:val="00F01AF6"/>
    <w:rsid w:val="00F023DB"/>
    <w:rsid w:val="00F02F91"/>
    <w:rsid w:val="00F030F1"/>
    <w:rsid w:val="00F0392D"/>
    <w:rsid w:val="00F044CD"/>
    <w:rsid w:val="00F048CD"/>
    <w:rsid w:val="00F04998"/>
    <w:rsid w:val="00F04BAD"/>
    <w:rsid w:val="00F04C30"/>
    <w:rsid w:val="00F057EA"/>
    <w:rsid w:val="00F05AC0"/>
    <w:rsid w:val="00F05E5D"/>
    <w:rsid w:val="00F070BD"/>
    <w:rsid w:val="00F0741F"/>
    <w:rsid w:val="00F076EC"/>
    <w:rsid w:val="00F078BF"/>
    <w:rsid w:val="00F07C6A"/>
    <w:rsid w:val="00F1050D"/>
    <w:rsid w:val="00F10AFF"/>
    <w:rsid w:val="00F111EC"/>
    <w:rsid w:val="00F1148D"/>
    <w:rsid w:val="00F11573"/>
    <w:rsid w:val="00F117E0"/>
    <w:rsid w:val="00F1212A"/>
    <w:rsid w:val="00F12170"/>
    <w:rsid w:val="00F12212"/>
    <w:rsid w:val="00F13374"/>
    <w:rsid w:val="00F14417"/>
    <w:rsid w:val="00F15C3A"/>
    <w:rsid w:val="00F15CB2"/>
    <w:rsid w:val="00F17069"/>
    <w:rsid w:val="00F17680"/>
    <w:rsid w:val="00F203D9"/>
    <w:rsid w:val="00F2051A"/>
    <w:rsid w:val="00F22453"/>
    <w:rsid w:val="00F22669"/>
    <w:rsid w:val="00F22782"/>
    <w:rsid w:val="00F22B59"/>
    <w:rsid w:val="00F22C91"/>
    <w:rsid w:val="00F2401D"/>
    <w:rsid w:val="00F24177"/>
    <w:rsid w:val="00F246CB"/>
    <w:rsid w:val="00F25B2E"/>
    <w:rsid w:val="00F2636F"/>
    <w:rsid w:val="00F263ED"/>
    <w:rsid w:val="00F269BA"/>
    <w:rsid w:val="00F27E9F"/>
    <w:rsid w:val="00F308FF"/>
    <w:rsid w:val="00F311A5"/>
    <w:rsid w:val="00F31785"/>
    <w:rsid w:val="00F32210"/>
    <w:rsid w:val="00F32790"/>
    <w:rsid w:val="00F32EC6"/>
    <w:rsid w:val="00F335FB"/>
    <w:rsid w:val="00F33B13"/>
    <w:rsid w:val="00F34400"/>
    <w:rsid w:val="00F34DD6"/>
    <w:rsid w:val="00F35C6B"/>
    <w:rsid w:val="00F364E9"/>
    <w:rsid w:val="00F37290"/>
    <w:rsid w:val="00F408A8"/>
    <w:rsid w:val="00F42C15"/>
    <w:rsid w:val="00F43288"/>
    <w:rsid w:val="00F4364E"/>
    <w:rsid w:val="00F43F9C"/>
    <w:rsid w:val="00F4407E"/>
    <w:rsid w:val="00F44703"/>
    <w:rsid w:val="00F45441"/>
    <w:rsid w:val="00F45556"/>
    <w:rsid w:val="00F45BBA"/>
    <w:rsid w:val="00F45C3A"/>
    <w:rsid w:val="00F45F5F"/>
    <w:rsid w:val="00F4639E"/>
    <w:rsid w:val="00F4640B"/>
    <w:rsid w:val="00F4735C"/>
    <w:rsid w:val="00F50A05"/>
    <w:rsid w:val="00F510A7"/>
    <w:rsid w:val="00F5167C"/>
    <w:rsid w:val="00F517B8"/>
    <w:rsid w:val="00F52A7E"/>
    <w:rsid w:val="00F52B9E"/>
    <w:rsid w:val="00F546DA"/>
    <w:rsid w:val="00F561EE"/>
    <w:rsid w:val="00F56275"/>
    <w:rsid w:val="00F57383"/>
    <w:rsid w:val="00F60571"/>
    <w:rsid w:val="00F612CF"/>
    <w:rsid w:val="00F61370"/>
    <w:rsid w:val="00F61C48"/>
    <w:rsid w:val="00F6369E"/>
    <w:rsid w:val="00F63B1C"/>
    <w:rsid w:val="00F63CBE"/>
    <w:rsid w:val="00F63D94"/>
    <w:rsid w:val="00F6410F"/>
    <w:rsid w:val="00F64C46"/>
    <w:rsid w:val="00F651FD"/>
    <w:rsid w:val="00F65537"/>
    <w:rsid w:val="00F669AF"/>
    <w:rsid w:val="00F66AFC"/>
    <w:rsid w:val="00F67B21"/>
    <w:rsid w:val="00F71180"/>
    <w:rsid w:val="00F7250B"/>
    <w:rsid w:val="00F7307C"/>
    <w:rsid w:val="00F737FF"/>
    <w:rsid w:val="00F738A6"/>
    <w:rsid w:val="00F74608"/>
    <w:rsid w:val="00F7492D"/>
    <w:rsid w:val="00F759BA"/>
    <w:rsid w:val="00F76665"/>
    <w:rsid w:val="00F7696E"/>
    <w:rsid w:val="00F769FE"/>
    <w:rsid w:val="00F7704D"/>
    <w:rsid w:val="00F770A3"/>
    <w:rsid w:val="00F772FF"/>
    <w:rsid w:val="00F77658"/>
    <w:rsid w:val="00F77BEF"/>
    <w:rsid w:val="00F807E5"/>
    <w:rsid w:val="00F81096"/>
    <w:rsid w:val="00F81661"/>
    <w:rsid w:val="00F81AAB"/>
    <w:rsid w:val="00F81F5E"/>
    <w:rsid w:val="00F81FDD"/>
    <w:rsid w:val="00F8231F"/>
    <w:rsid w:val="00F82C86"/>
    <w:rsid w:val="00F83DAD"/>
    <w:rsid w:val="00F84B4A"/>
    <w:rsid w:val="00F85859"/>
    <w:rsid w:val="00F861E3"/>
    <w:rsid w:val="00F86227"/>
    <w:rsid w:val="00F864C1"/>
    <w:rsid w:val="00F8676C"/>
    <w:rsid w:val="00F86FFB"/>
    <w:rsid w:val="00F9004A"/>
    <w:rsid w:val="00F9016C"/>
    <w:rsid w:val="00F905F6"/>
    <w:rsid w:val="00F912BB"/>
    <w:rsid w:val="00F9195A"/>
    <w:rsid w:val="00F924C6"/>
    <w:rsid w:val="00F93B23"/>
    <w:rsid w:val="00F94EFF"/>
    <w:rsid w:val="00F95277"/>
    <w:rsid w:val="00F953B7"/>
    <w:rsid w:val="00F95B18"/>
    <w:rsid w:val="00F95C77"/>
    <w:rsid w:val="00F96287"/>
    <w:rsid w:val="00FA0985"/>
    <w:rsid w:val="00FA186D"/>
    <w:rsid w:val="00FA1F3D"/>
    <w:rsid w:val="00FA25BB"/>
    <w:rsid w:val="00FA2AF8"/>
    <w:rsid w:val="00FA37B1"/>
    <w:rsid w:val="00FA3ADA"/>
    <w:rsid w:val="00FA3F54"/>
    <w:rsid w:val="00FA45E1"/>
    <w:rsid w:val="00FA4FBE"/>
    <w:rsid w:val="00FA5072"/>
    <w:rsid w:val="00FA580A"/>
    <w:rsid w:val="00FA5BC1"/>
    <w:rsid w:val="00FA5EBD"/>
    <w:rsid w:val="00FA65AF"/>
    <w:rsid w:val="00FA71E9"/>
    <w:rsid w:val="00FB03EB"/>
    <w:rsid w:val="00FB0A04"/>
    <w:rsid w:val="00FB1101"/>
    <w:rsid w:val="00FB1DE4"/>
    <w:rsid w:val="00FB2D17"/>
    <w:rsid w:val="00FB4F3E"/>
    <w:rsid w:val="00FB58A1"/>
    <w:rsid w:val="00FB6CF3"/>
    <w:rsid w:val="00FC16E3"/>
    <w:rsid w:val="00FC1C6E"/>
    <w:rsid w:val="00FC1C75"/>
    <w:rsid w:val="00FC1F9E"/>
    <w:rsid w:val="00FC2325"/>
    <w:rsid w:val="00FC2651"/>
    <w:rsid w:val="00FC3305"/>
    <w:rsid w:val="00FC3357"/>
    <w:rsid w:val="00FC3484"/>
    <w:rsid w:val="00FC3B01"/>
    <w:rsid w:val="00FC3BCE"/>
    <w:rsid w:val="00FC3BFB"/>
    <w:rsid w:val="00FC3C8B"/>
    <w:rsid w:val="00FC4D95"/>
    <w:rsid w:val="00FC63A7"/>
    <w:rsid w:val="00FC6BD0"/>
    <w:rsid w:val="00FC73A8"/>
    <w:rsid w:val="00FC73D3"/>
    <w:rsid w:val="00FC7676"/>
    <w:rsid w:val="00FC7CD5"/>
    <w:rsid w:val="00FC7DF1"/>
    <w:rsid w:val="00FD01A3"/>
    <w:rsid w:val="00FD04C1"/>
    <w:rsid w:val="00FD06AB"/>
    <w:rsid w:val="00FD0906"/>
    <w:rsid w:val="00FD0C7E"/>
    <w:rsid w:val="00FD0E0A"/>
    <w:rsid w:val="00FD19F0"/>
    <w:rsid w:val="00FD2504"/>
    <w:rsid w:val="00FD336E"/>
    <w:rsid w:val="00FD345E"/>
    <w:rsid w:val="00FD379C"/>
    <w:rsid w:val="00FD3E98"/>
    <w:rsid w:val="00FD3EF6"/>
    <w:rsid w:val="00FD4282"/>
    <w:rsid w:val="00FD469F"/>
    <w:rsid w:val="00FD5663"/>
    <w:rsid w:val="00FD7CAB"/>
    <w:rsid w:val="00FD7D9C"/>
    <w:rsid w:val="00FE0368"/>
    <w:rsid w:val="00FE1F53"/>
    <w:rsid w:val="00FE2872"/>
    <w:rsid w:val="00FE2B44"/>
    <w:rsid w:val="00FE2D01"/>
    <w:rsid w:val="00FE3C03"/>
    <w:rsid w:val="00FE432C"/>
    <w:rsid w:val="00FE455D"/>
    <w:rsid w:val="00FE4FD9"/>
    <w:rsid w:val="00FE5660"/>
    <w:rsid w:val="00FE5826"/>
    <w:rsid w:val="00FE5933"/>
    <w:rsid w:val="00FE66CF"/>
    <w:rsid w:val="00FE6A6A"/>
    <w:rsid w:val="00FE7006"/>
    <w:rsid w:val="00FE71EE"/>
    <w:rsid w:val="00FE72AD"/>
    <w:rsid w:val="00FE7D66"/>
    <w:rsid w:val="00FE7F86"/>
    <w:rsid w:val="00FF0369"/>
    <w:rsid w:val="00FF0A82"/>
    <w:rsid w:val="00FF198F"/>
    <w:rsid w:val="00FF1AC2"/>
    <w:rsid w:val="00FF3B9A"/>
    <w:rsid w:val="00FF4B12"/>
    <w:rsid w:val="00FF4C22"/>
    <w:rsid w:val="00FF55B4"/>
    <w:rsid w:val="00FF5CB2"/>
    <w:rsid w:val="00FF6488"/>
    <w:rsid w:val="00FF6CE9"/>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C12637"/>
    <w:pPr>
      <w:keepNext/>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C12637"/>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link w:val="ReferencesChar"/>
    <w:qFormat/>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customStyle="1" w:styleId="ReferencesChar">
    <w:name w:val="References Char"/>
    <w:basedOn w:val="DefaultParagraphFont"/>
    <w:link w:val="References"/>
    <w:rsid w:val="00F31785"/>
    <w:rPr>
      <w:rFonts w:eastAsia="Times New Roman"/>
      <w:sz w:val="22"/>
      <w:lang w:val="en-GB" w:eastAsia="zh-CN"/>
    </w:rPr>
  </w:style>
  <w:style w:type="paragraph" w:customStyle="1" w:styleId="CharCharCharCharCharCharCharCharCharCharCharCharCharCarCarCharCharCharCarCar0">
    <w:name w:val="Char Char Char Char (文字) (文字) Char Char Char Char Char Char Char Char Char Car Car Char Char Char Car Car"/>
    <w:semiHidden/>
    <w:rsid w:val="000D6F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rmalIndentChar">
    <w:name w:val="Normal Indent Char"/>
    <w:link w:val="NormalIndent0"/>
    <w:rsid w:val="000D6F6B"/>
    <w:rPr>
      <w:rFonts w:ascii="Palatino" w:eastAsia="Arial" w:hAnsi="Palatin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1304490">
      <w:bodyDiv w:val="1"/>
      <w:marLeft w:val="0"/>
      <w:marRight w:val="0"/>
      <w:marTop w:val="0"/>
      <w:marBottom w:val="0"/>
      <w:divBdr>
        <w:top w:val="none" w:sz="0" w:space="0" w:color="auto"/>
        <w:left w:val="none" w:sz="0" w:space="0" w:color="auto"/>
        <w:bottom w:val="none" w:sz="0" w:space="0" w:color="auto"/>
        <w:right w:val="none" w:sz="0" w:space="0" w:color="auto"/>
      </w:divBdr>
      <w:divsChild>
        <w:div w:id="187372082">
          <w:marLeft w:val="0"/>
          <w:marRight w:val="0"/>
          <w:marTop w:val="0"/>
          <w:marBottom w:val="0"/>
          <w:divBdr>
            <w:top w:val="none" w:sz="0" w:space="0" w:color="auto"/>
            <w:left w:val="none" w:sz="0" w:space="0" w:color="auto"/>
            <w:bottom w:val="none" w:sz="0" w:space="0" w:color="auto"/>
            <w:right w:val="none" w:sz="0" w:space="0" w:color="auto"/>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312">
      <w:bodyDiv w:val="1"/>
      <w:marLeft w:val="0"/>
      <w:marRight w:val="0"/>
      <w:marTop w:val="0"/>
      <w:marBottom w:val="0"/>
      <w:divBdr>
        <w:top w:val="none" w:sz="0" w:space="0" w:color="auto"/>
        <w:left w:val="none" w:sz="0" w:space="0" w:color="auto"/>
        <w:bottom w:val="none" w:sz="0" w:space="0" w:color="auto"/>
        <w:right w:val="none" w:sz="0" w:space="0" w:color="auto"/>
      </w:divBdr>
      <w:divsChild>
        <w:div w:id="2120221153">
          <w:marLeft w:val="0"/>
          <w:marRight w:val="0"/>
          <w:marTop w:val="0"/>
          <w:marBottom w:val="0"/>
          <w:divBdr>
            <w:top w:val="none" w:sz="0" w:space="0" w:color="auto"/>
            <w:left w:val="none" w:sz="0" w:space="0" w:color="auto"/>
            <w:bottom w:val="none" w:sz="0" w:space="0" w:color="auto"/>
            <w:right w:val="none" w:sz="0" w:space="0" w:color="auto"/>
          </w:divBdr>
        </w:div>
      </w:divsChild>
    </w:div>
    <w:div w:id="466629356">
      <w:bodyDiv w:val="1"/>
      <w:marLeft w:val="0"/>
      <w:marRight w:val="0"/>
      <w:marTop w:val="0"/>
      <w:marBottom w:val="0"/>
      <w:divBdr>
        <w:top w:val="none" w:sz="0" w:space="0" w:color="auto"/>
        <w:left w:val="none" w:sz="0" w:space="0" w:color="auto"/>
        <w:bottom w:val="none" w:sz="0" w:space="0" w:color="auto"/>
        <w:right w:val="none" w:sz="0" w:space="0" w:color="auto"/>
      </w:divBdr>
    </w:div>
    <w:div w:id="542711190">
      <w:bodyDiv w:val="1"/>
      <w:marLeft w:val="0"/>
      <w:marRight w:val="0"/>
      <w:marTop w:val="0"/>
      <w:marBottom w:val="0"/>
      <w:divBdr>
        <w:top w:val="none" w:sz="0" w:space="0" w:color="auto"/>
        <w:left w:val="none" w:sz="0" w:space="0" w:color="auto"/>
        <w:bottom w:val="none" w:sz="0" w:space="0" w:color="auto"/>
        <w:right w:val="none" w:sz="0" w:space="0" w:color="auto"/>
      </w:divBdr>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744180641">
      <w:bodyDiv w:val="1"/>
      <w:marLeft w:val="0"/>
      <w:marRight w:val="0"/>
      <w:marTop w:val="0"/>
      <w:marBottom w:val="0"/>
      <w:divBdr>
        <w:top w:val="none" w:sz="0" w:space="0" w:color="auto"/>
        <w:left w:val="none" w:sz="0" w:space="0" w:color="auto"/>
        <w:bottom w:val="none" w:sz="0" w:space="0" w:color="auto"/>
        <w:right w:val="none" w:sz="0" w:space="0" w:color="auto"/>
      </w:divBdr>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47515160">
      <w:bodyDiv w:val="1"/>
      <w:marLeft w:val="0"/>
      <w:marRight w:val="0"/>
      <w:marTop w:val="0"/>
      <w:marBottom w:val="0"/>
      <w:divBdr>
        <w:top w:val="none" w:sz="0" w:space="0" w:color="auto"/>
        <w:left w:val="none" w:sz="0" w:space="0" w:color="auto"/>
        <w:bottom w:val="none" w:sz="0" w:space="0" w:color="auto"/>
        <w:right w:val="none" w:sz="0" w:space="0" w:color="auto"/>
      </w:divBdr>
      <w:divsChild>
        <w:div w:id="720402519">
          <w:marLeft w:val="0"/>
          <w:marRight w:val="0"/>
          <w:marTop w:val="0"/>
          <w:marBottom w:val="0"/>
          <w:divBdr>
            <w:top w:val="none" w:sz="0" w:space="0" w:color="auto"/>
            <w:left w:val="none" w:sz="0" w:space="0" w:color="auto"/>
            <w:bottom w:val="none" w:sz="0" w:space="0" w:color="auto"/>
            <w:right w:val="none" w:sz="0" w:space="0" w:color="auto"/>
          </w:divBdr>
        </w:div>
      </w:divsChild>
    </w:div>
    <w:div w:id="161791153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995406641">
      <w:bodyDiv w:val="1"/>
      <w:marLeft w:val="0"/>
      <w:marRight w:val="0"/>
      <w:marTop w:val="0"/>
      <w:marBottom w:val="0"/>
      <w:divBdr>
        <w:top w:val="none" w:sz="0" w:space="0" w:color="auto"/>
        <w:left w:val="none" w:sz="0" w:space="0" w:color="auto"/>
        <w:bottom w:val="none" w:sz="0" w:space="0" w:color="auto"/>
        <w:right w:val="none" w:sz="0" w:space="0" w:color="auto"/>
      </w:divBdr>
      <w:divsChild>
        <w:div w:id="1161432815">
          <w:marLeft w:val="0"/>
          <w:marRight w:val="0"/>
          <w:marTop w:val="0"/>
          <w:marBottom w:val="0"/>
          <w:divBdr>
            <w:top w:val="none" w:sz="0" w:space="0" w:color="auto"/>
            <w:left w:val="none" w:sz="0" w:space="0" w:color="auto"/>
            <w:bottom w:val="none" w:sz="0" w:space="0" w:color="auto"/>
            <w:right w:val="none" w:sz="0" w:space="0" w:color="auto"/>
          </w:divBdr>
        </w:div>
      </w:divsChild>
    </w:div>
    <w:div w:id="2007398126">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063480074">
      <w:bodyDiv w:val="1"/>
      <w:marLeft w:val="0"/>
      <w:marRight w:val="0"/>
      <w:marTop w:val="0"/>
      <w:marBottom w:val="0"/>
      <w:divBdr>
        <w:top w:val="none" w:sz="0" w:space="0" w:color="auto"/>
        <w:left w:val="none" w:sz="0" w:space="0" w:color="auto"/>
        <w:bottom w:val="none" w:sz="0" w:space="0" w:color="auto"/>
        <w:right w:val="none" w:sz="0" w:space="0" w:color="auto"/>
      </w:divBdr>
      <w:divsChild>
        <w:div w:id="1113592663">
          <w:marLeft w:val="0"/>
          <w:marRight w:val="0"/>
          <w:marTop w:val="0"/>
          <w:marBottom w:val="0"/>
          <w:divBdr>
            <w:top w:val="none" w:sz="0" w:space="0" w:color="auto"/>
            <w:left w:val="none" w:sz="0" w:space="0" w:color="auto"/>
            <w:bottom w:val="none" w:sz="0" w:space="0" w:color="auto"/>
            <w:right w:val="none" w:sz="0" w:space="0" w:color="auto"/>
          </w:divBdr>
        </w:div>
      </w:divsChild>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0577F-68ED-47A3-96FD-9D044CBB393B}">
  <ds:schemaRefs>
    <ds:schemaRef ds:uri="http://schemas.openxmlformats.org/officeDocument/2006/bibliography"/>
  </ds:schemaRefs>
</ds:datastoreItem>
</file>

<file path=customXml/itemProps2.xml><?xml version="1.0" encoding="utf-8"?>
<ds:datastoreItem xmlns:ds="http://schemas.openxmlformats.org/officeDocument/2006/customXml" ds:itemID="{0D4FD4AD-14D6-4646-B3D4-EFC796684A12}">
  <ds:schemaRefs>
    <ds:schemaRef ds:uri="http://schemas.openxmlformats.org/officeDocument/2006/bibliography"/>
  </ds:schemaRefs>
</ds:datastoreItem>
</file>

<file path=customXml/itemProps3.xml><?xml version="1.0" encoding="utf-8"?>
<ds:datastoreItem xmlns:ds="http://schemas.openxmlformats.org/officeDocument/2006/customXml" ds:itemID="{E3284E96-5FD5-43C6-8357-1240DBF9D4A0}">
  <ds:schemaRefs>
    <ds:schemaRef ds:uri="http://schemas.microsoft.com/sharepoint/v3/contenttype/forms"/>
  </ds:schemaRefs>
</ds:datastoreItem>
</file>

<file path=customXml/itemProps4.xml><?xml version="1.0" encoding="utf-8"?>
<ds:datastoreItem xmlns:ds="http://schemas.openxmlformats.org/officeDocument/2006/customXml" ds:itemID="{153E8803-B471-4B2D-93B6-0C260FE5B4BF}">
  <ds:schemaRefs>
    <ds:schemaRef ds:uri="http://schemas.openxmlformats.org/officeDocument/2006/bibliography"/>
  </ds:schemaRefs>
</ds:datastoreItem>
</file>

<file path=customXml/itemProps5.xml><?xml version="1.0" encoding="utf-8"?>
<ds:datastoreItem xmlns:ds="http://schemas.openxmlformats.org/officeDocument/2006/customXml" ds:itemID="{A8E057FE-C5E6-44B6-8C27-C9C7865701B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F60C1B2-7C9D-43C0-832F-018903E4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809790B-4065-42F5-A004-575A29DE8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1654</Words>
  <Characters>9073</Characters>
  <Application>Microsoft Office Word</Application>
  <DocSecurity>0</DocSecurity>
  <Lines>75</Lines>
  <Paragraphs>21</Paragraphs>
  <ScaleCrop>false</ScaleCrop>
  <HeadingPairs>
    <vt:vector size="8" baseType="variant">
      <vt:variant>
        <vt:lpstr>Název</vt:lpstr>
      </vt:variant>
      <vt:variant>
        <vt:i4>1</vt:i4>
      </vt:variant>
      <vt:variant>
        <vt:lpstr>Title</vt:lpstr>
      </vt:variant>
      <vt:variant>
        <vt:i4>1</vt:i4>
      </vt:variant>
      <vt:variant>
        <vt:lpstr>Titre</vt:lpstr>
      </vt:variant>
      <vt:variant>
        <vt:i4>1</vt:i4>
      </vt:variant>
      <vt:variant>
        <vt:lpstr>Titel</vt:lpstr>
      </vt:variant>
      <vt:variant>
        <vt:i4>1</vt:i4>
      </vt:variant>
    </vt:vector>
  </HeadingPairs>
  <TitlesOfParts>
    <vt:vector size="4" baseType="lpstr">
      <vt:lpstr>-IVAS codec performance assessment using loudspeakers</vt:lpstr>
      <vt:lpstr>-IVAS codec performance assessment using loudspeakers</vt:lpstr>
      <vt:lpstr>EVS-7a Processing Test plan for Qualification Phase</vt:lpstr>
      <vt:lpstr>EVS-7a Processing Test plan for Qualification Phase</vt:lpstr>
    </vt:vector>
  </TitlesOfParts>
  <Company>VoiceAge Corporation</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Milan Jelinek</dc:creator>
  <cp:keywords/>
  <cp:lastModifiedBy>Milan Jelinek</cp:lastModifiedBy>
  <cp:revision>12</cp:revision>
  <cp:lastPrinted>2021-01-26T11:14:00Z</cp:lastPrinted>
  <dcterms:created xsi:type="dcterms:W3CDTF">2022-12-15T02:15:00Z</dcterms:created>
  <dcterms:modified xsi:type="dcterms:W3CDTF">2022-12-15T02:30:00Z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0x010100C291220CD06BBC4495A63975B9B05F24</vt:lpwstr>
  </property>
</Properties>
</file>